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DF1E" w14:textId="77777777" w:rsidR="00804391" w:rsidRDefault="00804391">
      <w:pPr>
        <w:pStyle w:val="a3"/>
        <w:spacing w:before="0"/>
        <w:ind w:left="0"/>
        <w:jc w:val="left"/>
        <w:rPr>
          <w:rFonts w:ascii="Trebuchet MS"/>
          <w:sz w:val="16"/>
        </w:rPr>
      </w:pPr>
    </w:p>
    <w:p w14:paraId="05552891" w14:textId="77777777" w:rsidR="007D6CD6" w:rsidRDefault="007D6CD6">
      <w:pPr>
        <w:pStyle w:val="a3"/>
        <w:spacing w:before="0"/>
        <w:ind w:left="0"/>
        <w:jc w:val="left"/>
        <w:rPr>
          <w:rFonts w:ascii="Trebuchet MS"/>
          <w:sz w:val="16"/>
        </w:rPr>
      </w:pPr>
    </w:p>
    <w:tbl>
      <w:tblPr>
        <w:tblW w:w="99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58"/>
        <w:gridCol w:w="4969"/>
      </w:tblGrid>
      <w:tr w:rsidR="007D6CD6" w14:paraId="1C9DADBE" w14:textId="77777777" w:rsidTr="007D6CD6">
        <w:trPr>
          <w:trHeight w:val="832"/>
        </w:trPr>
        <w:tc>
          <w:tcPr>
            <w:tcW w:w="4958" w:type="dxa"/>
            <w:shd w:val="clear" w:color="auto" w:fill="auto"/>
          </w:tcPr>
          <w:p w14:paraId="77BA99F1" w14:textId="725763C4" w:rsidR="007D6CD6" w:rsidRDefault="007D6CD6" w:rsidP="00B02BBA">
            <w:pPr>
              <w:rPr>
                <w:bCs/>
                <w:sz w:val="32"/>
                <w:szCs w:val="32"/>
              </w:rPr>
            </w:pPr>
          </w:p>
        </w:tc>
        <w:tc>
          <w:tcPr>
            <w:tcW w:w="4969" w:type="dxa"/>
            <w:shd w:val="clear" w:color="auto" w:fill="auto"/>
          </w:tcPr>
          <w:p w14:paraId="2C9187E5" w14:textId="77777777" w:rsidR="00811104" w:rsidRPr="00E03E66" w:rsidRDefault="00811104" w:rsidP="00811104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661732A8" w14:textId="77777777" w:rsidR="00811104" w:rsidRPr="00E03E66" w:rsidRDefault="00811104" w:rsidP="00811104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22FF4866" w14:textId="77777777" w:rsidR="00811104" w:rsidRPr="00E03E66" w:rsidRDefault="00811104" w:rsidP="00811104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36894413" w14:textId="2ABEC7A0" w:rsidR="00811104" w:rsidRPr="009B70C6" w:rsidRDefault="00811104" w:rsidP="00811104">
            <w:pPr>
              <w:pStyle w:val="a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B70C6">
              <w:rPr>
                <w:rFonts w:ascii="Times New Roman" w:hAnsi="Times New Roman"/>
                <w:bCs/>
                <w:sz w:val="28"/>
                <w:szCs w:val="28"/>
              </w:rPr>
              <w:t>Приказ № 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B70C6">
              <w:rPr>
                <w:rFonts w:ascii="Times New Roman" w:hAnsi="Times New Roman"/>
                <w:bCs/>
                <w:sz w:val="28"/>
                <w:szCs w:val="28"/>
              </w:rPr>
              <w:t xml:space="preserve">-ОД от </w:t>
            </w:r>
            <w:r w:rsidRPr="009B70C6">
              <w:rPr>
                <w:rFonts w:ascii="Times New Roman" w:hAnsi="Times New Roman"/>
                <w:sz w:val="28"/>
                <w:szCs w:val="28"/>
              </w:rPr>
              <w:t>«30» декабря 2024 г.</w:t>
            </w:r>
          </w:p>
          <w:p w14:paraId="0539FCA3" w14:textId="77777777" w:rsidR="007D6CD6" w:rsidRDefault="007D6CD6" w:rsidP="009B4871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14:paraId="681F1229" w14:textId="77777777" w:rsidR="007D6CD6" w:rsidRDefault="007D6CD6">
      <w:pPr>
        <w:pStyle w:val="a3"/>
        <w:spacing w:before="0"/>
        <w:ind w:left="0"/>
        <w:jc w:val="left"/>
        <w:rPr>
          <w:rFonts w:ascii="Trebuchet MS"/>
          <w:sz w:val="16"/>
        </w:rPr>
      </w:pPr>
    </w:p>
    <w:p w14:paraId="0B089B52" w14:textId="77777777" w:rsidR="007D6CD6" w:rsidRDefault="007D6CD6">
      <w:pPr>
        <w:pStyle w:val="a4"/>
        <w:spacing w:before="90"/>
      </w:pPr>
    </w:p>
    <w:p w14:paraId="643B45E5" w14:textId="77777777" w:rsidR="00804391" w:rsidRDefault="007D6CD6">
      <w:pPr>
        <w:pStyle w:val="a4"/>
        <w:spacing w:before="90"/>
      </w:pPr>
      <w:r>
        <w:t>Положение</w:t>
      </w:r>
    </w:p>
    <w:p w14:paraId="50F5495E" w14:textId="73FD179E" w:rsidR="00804391" w:rsidRDefault="007D6CD6">
      <w:pPr>
        <w:pStyle w:val="a4"/>
        <w:ind w:right="1381"/>
      </w:pPr>
      <w:r>
        <w:t xml:space="preserve">о комиссии по соблюдению требований к </w:t>
      </w:r>
      <w:proofErr w:type="gramStart"/>
      <w:r>
        <w:t xml:space="preserve">служебному </w:t>
      </w:r>
      <w:r w:rsidR="00CF40C5">
        <w:rPr>
          <w:spacing w:val="-57"/>
        </w:rPr>
        <w:t xml:space="preserve"> </w:t>
      </w:r>
      <w:r>
        <w:t>поведению</w:t>
      </w:r>
      <w:proofErr w:type="gramEnd"/>
      <w:r w:rsidR="00CF40C5">
        <w:rPr>
          <w:spacing w:val="-2"/>
        </w:rPr>
        <w:t xml:space="preserve"> </w:t>
      </w:r>
      <w:r>
        <w:t>и</w:t>
      </w:r>
      <w:r w:rsidR="00CF40C5">
        <w:rPr>
          <w:spacing w:val="-2"/>
        </w:rPr>
        <w:t xml:space="preserve"> </w:t>
      </w:r>
      <w:r>
        <w:t>урегулированию</w:t>
      </w:r>
      <w:r w:rsidR="00CF40C5">
        <w:rPr>
          <w:spacing w:val="-1"/>
        </w:rPr>
        <w:t xml:space="preserve"> </w:t>
      </w:r>
      <w:r>
        <w:t>конфликта</w:t>
      </w:r>
      <w:r w:rsidR="00CF40C5">
        <w:rPr>
          <w:spacing w:val="-3"/>
        </w:rPr>
        <w:t xml:space="preserve"> </w:t>
      </w:r>
      <w:r>
        <w:t>интересов</w:t>
      </w:r>
    </w:p>
    <w:p w14:paraId="4F800813" w14:textId="272A781B" w:rsidR="00811104" w:rsidRDefault="00811104">
      <w:pPr>
        <w:pStyle w:val="a4"/>
        <w:ind w:right="1381"/>
      </w:pPr>
      <w:r>
        <w:t>в МУДО Дубровская ДМШ</w:t>
      </w:r>
    </w:p>
    <w:p w14:paraId="6D0C798E" w14:textId="77777777" w:rsidR="00804391" w:rsidRDefault="00804391">
      <w:pPr>
        <w:pStyle w:val="a3"/>
        <w:spacing w:before="0"/>
        <w:ind w:left="0"/>
        <w:jc w:val="left"/>
        <w:rPr>
          <w:b/>
          <w:sz w:val="26"/>
        </w:rPr>
      </w:pPr>
    </w:p>
    <w:p w14:paraId="12A037B2" w14:textId="77777777" w:rsidR="00804391" w:rsidRDefault="00804391">
      <w:pPr>
        <w:pStyle w:val="a3"/>
        <w:spacing w:before="7"/>
        <w:ind w:left="0"/>
        <w:jc w:val="left"/>
        <w:rPr>
          <w:b/>
          <w:sz w:val="21"/>
        </w:rPr>
      </w:pPr>
    </w:p>
    <w:p w14:paraId="27856BED" w14:textId="434D08EB" w:rsidR="00804391" w:rsidRPr="007D6CD6" w:rsidRDefault="00CF40C5">
      <w:pPr>
        <w:pStyle w:val="a5"/>
        <w:numPr>
          <w:ilvl w:val="0"/>
          <w:numId w:val="3"/>
        </w:numPr>
        <w:tabs>
          <w:tab w:val="left" w:pos="465"/>
        </w:tabs>
        <w:spacing w:before="0"/>
        <w:ind w:right="744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Положение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 xml:space="preserve">работников </w:t>
      </w:r>
      <w:r w:rsidR="00811104">
        <w:rPr>
          <w:sz w:val="24"/>
          <w:szCs w:val="24"/>
        </w:rPr>
        <w:t>МУДО Дубровская ДМШ</w:t>
      </w:r>
      <w:r w:rsidRPr="007D6CD6">
        <w:rPr>
          <w:sz w:val="24"/>
          <w:szCs w:val="24"/>
        </w:rPr>
        <w:t xml:space="preserve"> и урегулированию конфликта интересов (далее - Положение)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определяет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правила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работы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 xml:space="preserve">поведению работников </w:t>
      </w:r>
      <w:r w:rsidR="00811104">
        <w:rPr>
          <w:sz w:val="24"/>
          <w:szCs w:val="24"/>
        </w:rPr>
        <w:t>МУДО Дубровская ДМШ</w:t>
      </w:r>
      <w:r w:rsidRPr="007D6CD6">
        <w:rPr>
          <w:sz w:val="24"/>
          <w:szCs w:val="24"/>
        </w:rPr>
        <w:t xml:space="preserve"> 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урегулированию конфликта интересов (далее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-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комиссия).</w:t>
      </w:r>
    </w:p>
    <w:p w14:paraId="448A28C8" w14:textId="3DE0AF7C" w:rsidR="00804391" w:rsidRPr="007D6CD6" w:rsidRDefault="00CF40C5">
      <w:pPr>
        <w:pStyle w:val="a5"/>
        <w:numPr>
          <w:ilvl w:val="0"/>
          <w:numId w:val="3"/>
        </w:numPr>
        <w:tabs>
          <w:tab w:val="left" w:pos="350"/>
        </w:tabs>
        <w:ind w:right="743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 xml:space="preserve">Комиссия в своей деятельности руководствуется </w:t>
      </w:r>
      <w:hyperlink r:id="rId5">
        <w:r w:rsidRPr="007D6CD6">
          <w:rPr>
            <w:sz w:val="24"/>
            <w:szCs w:val="24"/>
          </w:rPr>
          <w:t xml:space="preserve">Конституцией </w:t>
        </w:r>
      </w:hyperlink>
      <w:r w:rsidRPr="007D6CD6">
        <w:rPr>
          <w:sz w:val="24"/>
          <w:szCs w:val="24"/>
        </w:rPr>
        <w:t>Российской Федерации,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 xml:space="preserve">федеральными конституционными законами, федеральными законами, </w:t>
      </w:r>
      <w:r w:rsidR="00811104">
        <w:rPr>
          <w:sz w:val="24"/>
          <w:szCs w:val="24"/>
        </w:rPr>
        <w:t>указами</w:t>
      </w:r>
      <w:r w:rsidRPr="007D6CD6">
        <w:rPr>
          <w:sz w:val="24"/>
          <w:szCs w:val="24"/>
        </w:rPr>
        <w:t xml:space="preserve"> Президента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Российской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Федерации</w:t>
      </w:r>
      <w:r w:rsidR="00811104">
        <w:rPr>
          <w:spacing w:val="-3"/>
          <w:sz w:val="24"/>
          <w:szCs w:val="24"/>
        </w:rPr>
        <w:t xml:space="preserve">, </w:t>
      </w:r>
      <w:r w:rsidR="00811104">
        <w:rPr>
          <w:sz w:val="24"/>
          <w:szCs w:val="24"/>
        </w:rPr>
        <w:t>постановлениями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Правительства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Российской Федерации,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Порядком.</w:t>
      </w:r>
    </w:p>
    <w:p w14:paraId="034B57A7" w14:textId="26C6BBEF" w:rsidR="00804391" w:rsidRPr="007D6CD6" w:rsidRDefault="00CF40C5">
      <w:pPr>
        <w:pStyle w:val="a5"/>
        <w:numPr>
          <w:ilvl w:val="0"/>
          <w:numId w:val="3"/>
        </w:numPr>
        <w:tabs>
          <w:tab w:val="left" w:pos="354"/>
        </w:tabs>
        <w:ind w:right="743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Комиссия рассматривает вопросы, связанные с соблюдением требований к 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работников</w:t>
      </w:r>
      <w:r w:rsidRPr="007D6CD6">
        <w:rPr>
          <w:spacing w:val="1"/>
          <w:sz w:val="24"/>
          <w:szCs w:val="24"/>
        </w:rPr>
        <w:t xml:space="preserve"> </w:t>
      </w:r>
      <w:r w:rsidR="00811104">
        <w:rPr>
          <w:sz w:val="24"/>
          <w:szCs w:val="24"/>
        </w:rPr>
        <w:t>МУДО Дубровская ДМШ</w:t>
      </w:r>
      <w:r w:rsidR="00811104" w:rsidRPr="007D6CD6">
        <w:rPr>
          <w:sz w:val="24"/>
          <w:szCs w:val="24"/>
        </w:rPr>
        <w:t xml:space="preserve"> </w:t>
      </w:r>
      <w:r w:rsidRPr="007D6CD6">
        <w:rPr>
          <w:sz w:val="24"/>
          <w:szCs w:val="24"/>
        </w:rPr>
        <w:t>(далее -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работники), по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предупреждению коррупции.</w:t>
      </w:r>
    </w:p>
    <w:p w14:paraId="7C6E50B8" w14:textId="601D0EFC" w:rsidR="00804391" w:rsidRPr="007D6CD6" w:rsidRDefault="00CF40C5">
      <w:pPr>
        <w:pStyle w:val="a5"/>
        <w:numPr>
          <w:ilvl w:val="0"/>
          <w:numId w:val="3"/>
        </w:numPr>
        <w:tabs>
          <w:tab w:val="left" w:pos="343"/>
        </w:tabs>
        <w:spacing w:before="219"/>
        <w:ind w:left="342" w:hanging="241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Основной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задачей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является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содействие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администрации</w:t>
      </w:r>
      <w:r w:rsidRPr="007D6CD6">
        <w:rPr>
          <w:spacing w:val="-1"/>
          <w:sz w:val="24"/>
          <w:szCs w:val="24"/>
        </w:rPr>
        <w:t xml:space="preserve"> </w:t>
      </w:r>
      <w:r w:rsidR="00811104">
        <w:rPr>
          <w:sz w:val="24"/>
          <w:szCs w:val="24"/>
        </w:rPr>
        <w:t>МУДО Дубровская ДМШ</w:t>
      </w:r>
      <w:r w:rsidRPr="007D6CD6">
        <w:rPr>
          <w:sz w:val="24"/>
          <w:szCs w:val="24"/>
        </w:rPr>
        <w:t>:</w:t>
      </w:r>
    </w:p>
    <w:p w14:paraId="2F1BA5BF" w14:textId="6CB3273F" w:rsidR="00804391" w:rsidRDefault="00CF40C5">
      <w:pPr>
        <w:pStyle w:val="a5"/>
        <w:numPr>
          <w:ilvl w:val="1"/>
          <w:numId w:val="3"/>
        </w:numPr>
        <w:tabs>
          <w:tab w:val="left" w:pos="657"/>
        </w:tabs>
        <w:ind w:right="746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обеспечении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работниками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предотвращении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или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исполнения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ими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обязанностей,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установленных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 xml:space="preserve">Федеральным </w:t>
      </w:r>
      <w:hyperlink r:id="rId6">
        <w:r w:rsidRPr="007D6CD6">
          <w:rPr>
            <w:sz w:val="24"/>
            <w:szCs w:val="24"/>
          </w:rPr>
          <w:t xml:space="preserve">законом </w:t>
        </w:r>
      </w:hyperlink>
      <w:r w:rsidRPr="007D6CD6">
        <w:rPr>
          <w:sz w:val="24"/>
          <w:szCs w:val="24"/>
        </w:rPr>
        <w:t>от 25 декабря 2008 года N 273-ФЗ "О противодействии коррупции",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другими федеральными законами (далее - требования к служебному поведению и (или)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требования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2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интересов).</w:t>
      </w:r>
    </w:p>
    <w:p w14:paraId="2FF5829D" w14:textId="77777777" w:rsidR="00811104" w:rsidRPr="00811104" w:rsidRDefault="00811104" w:rsidP="00811104">
      <w:pPr>
        <w:tabs>
          <w:tab w:val="left" w:pos="657"/>
        </w:tabs>
        <w:ind w:left="102" w:right="746"/>
        <w:jc w:val="both"/>
        <w:rPr>
          <w:sz w:val="24"/>
          <w:szCs w:val="24"/>
        </w:rPr>
      </w:pPr>
    </w:p>
    <w:p w14:paraId="2134C9A9" w14:textId="7DC9B41A" w:rsidR="00804391" w:rsidRPr="007D6CD6" w:rsidRDefault="00CF40C5" w:rsidP="00811104">
      <w:pPr>
        <w:pStyle w:val="a5"/>
        <w:numPr>
          <w:ilvl w:val="1"/>
          <w:numId w:val="3"/>
        </w:numPr>
        <w:tabs>
          <w:tab w:val="left" w:pos="523"/>
        </w:tabs>
        <w:spacing w:before="0"/>
        <w:ind w:left="0" w:firstLine="142"/>
      </w:pPr>
      <w:r w:rsidRPr="007D6CD6">
        <w:rPr>
          <w:sz w:val="24"/>
          <w:szCs w:val="24"/>
        </w:rPr>
        <w:t>В</w:t>
      </w:r>
      <w:r w:rsidRPr="00811104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осуществлении</w:t>
      </w:r>
      <w:r w:rsidRPr="00811104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мер</w:t>
      </w:r>
      <w:r w:rsidRPr="00811104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811104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предупреждению</w:t>
      </w:r>
      <w:r w:rsidRPr="00811104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коррупции</w:t>
      </w:r>
      <w:r w:rsidRPr="00811104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811104">
        <w:rPr>
          <w:spacing w:val="2"/>
          <w:sz w:val="24"/>
          <w:szCs w:val="24"/>
        </w:rPr>
        <w:t xml:space="preserve"> </w:t>
      </w:r>
      <w:r w:rsidR="00811104">
        <w:rPr>
          <w:sz w:val="24"/>
          <w:szCs w:val="24"/>
        </w:rPr>
        <w:t>МУДО Дубровская ДМШ</w:t>
      </w:r>
      <w:r w:rsidR="00811104">
        <w:rPr>
          <w:sz w:val="24"/>
          <w:szCs w:val="24"/>
        </w:rPr>
        <w:t>.</w:t>
      </w:r>
    </w:p>
    <w:p w14:paraId="01290E92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345"/>
        </w:tabs>
        <w:spacing w:before="177" w:line="242" w:lineRule="auto"/>
        <w:ind w:right="748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Состав членов комиссии рассматривается и утверждается на общем собрании трудового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коллектива.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Состав комиссии</w:t>
      </w:r>
      <w:r w:rsidRPr="007D6CD6">
        <w:rPr>
          <w:spacing w:val="2"/>
          <w:sz w:val="24"/>
          <w:szCs w:val="24"/>
        </w:rPr>
        <w:t xml:space="preserve"> </w:t>
      </w:r>
      <w:r w:rsidRPr="007D6CD6">
        <w:rPr>
          <w:sz w:val="24"/>
          <w:szCs w:val="24"/>
        </w:rPr>
        <w:t>утверждается приказом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директора.</w:t>
      </w:r>
    </w:p>
    <w:p w14:paraId="1F20B708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343"/>
        </w:tabs>
        <w:spacing w:before="215"/>
        <w:ind w:left="342" w:hanging="241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заседаниях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с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правом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совещательного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голоса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участвуют:</w:t>
      </w:r>
    </w:p>
    <w:p w14:paraId="451A6607" w14:textId="77777777" w:rsidR="00804391" w:rsidRPr="007D6CD6" w:rsidRDefault="00CF40C5">
      <w:pPr>
        <w:pStyle w:val="a5"/>
        <w:numPr>
          <w:ilvl w:val="1"/>
          <w:numId w:val="3"/>
        </w:numPr>
        <w:tabs>
          <w:tab w:val="left" w:pos="640"/>
        </w:tabs>
        <w:spacing w:before="218"/>
        <w:ind w:right="747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Непосредственный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руководитель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отношении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комиссией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2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 конфликта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интересов.</w:t>
      </w:r>
    </w:p>
    <w:p w14:paraId="133E2D5F" w14:textId="2C869D9A" w:rsidR="00804391" w:rsidRPr="00811104" w:rsidRDefault="00CF40C5" w:rsidP="00E72ABA">
      <w:pPr>
        <w:pStyle w:val="a5"/>
        <w:numPr>
          <w:ilvl w:val="1"/>
          <w:numId w:val="3"/>
        </w:numPr>
        <w:tabs>
          <w:tab w:val="left" w:pos="563"/>
        </w:tabs>
        <w:spacing w:before="75"/>
        <w:ind w:right="751" w:firstLine="0"/>
        <w:jc w:val="both"/>
        <w:rPr>
          <w:sz w:val="24"/>
          <w:szCs w:val="24"/>
        </w:rPr>
      </w:pPr>
      <w:bookmarkStart w:id="0" w:name="_bookmark0"/>
      <w:bookmarkEnd w:id="0"/>
      <w:r w:rsidRPr="00811104">
        <w:rPr>
          <w:sz w:val="24"/>
          <w:szCs w:val="24"/>
        </w:rPr>
        <w:t>Другие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работники,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которые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могут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дать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пояснения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по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вопросу,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рассматриваемому</w:t>
      </w:r>
      <w:r w:rsidRPr="00811104">
        <w:rPr>
          <w:spacing w:val="-57"/>
          <w:sz w:val="24"/>
          <w:szCs w:val="24"/>
        </w:rPr>
        <w:t xml:space="preserve"> </w:t>
      </w:r>
      <w:r w:rsidRPr="00811104">
        <w:rPr>
          <w:sz w:val="24"/>
          <w:szCs w:val="24"/>
        </w:rPr>
        <w:t>комиссией</w:t>
      </w:r>
      <w:r w:rsidR="00811104">
        <w:rPr>
          <w:sz w:val="24"/>
          <w:szCs w:val="24"/>
        </w:rPr>
        <w:t xml:space="preserve">. </w:t>
      </w:r>
      <w:r w:rsidRPr="00811104">
        <w:rPr>
          <w:sz w:val="24"/>
          <w:szCs w:val="24"/>
        </w:rPr>
        <w:t>Привлекаемые к работе лица должны быть ознакомлены под роспись с настоящим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Положением</w:t>
      </w:r>
      <w:r w:rsidRPr="00811104">
        <w:rPr>
          <w:spacing w:val="-2"/>
          <w:sz w:val="24"/>
          <w:szCs w:val="24"/>
        </w:rPr>
        <w:t xml:space="preserve"> </w:t>
      </w:r>
      <w:r w:rsidRPr="00811104">
        <w:rPr>
          <w:sz w:val="24"/>
          <w:szCs w:val="24"/>
        </w:rPr>
        <w:t>до начала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их</w:t>
      </w:r>
      <w:r w:rsidRPr="00811104">
        <w:rPr>
          <w:spacing w:val="2"/>
          <w:sz w:val="24"/>
          <w:szCs w:val="24"/>
        </w:rPr>
        <w:t xml:space="preserve"> </w:t>
      </w:r>
      <w:r w:rsidRPr="00811104">
        <w:rPr>
          <w:sz w:val="24"/>
          <w:szCs w:val="24"/>
        </w:rPr>
        <w:t>работы</w:t>
      </w:r>
      <w:r w:rsidRPr="00811104">
        <w:rPr>
          <w:spacing w:val="-1"/>
          <w:sz w:val="24"/>
          <w:szCs w:val="24"/>
        </w:rPr>
        <w:t xml:space="preserve"> </w:t>
      </w:r>
      <w:r w:rsidRPr="00811104">
        <w:rPr>
          <w:sz w:val="24"/>
          <w:szCs w:val="24"/>
        </w:rPr>
        <w:t>комиссии.</w:t>
      </w:r>
    </w:p>
    <w:p w14:paraId="535F48C3" w14:textId="77777777" w:rsidR="00804391" w:rsidRPr="007D6CD6" w:rsidRDefault="00804391">
      <w:pPr>
        <w:pStyle w:val="a3"/>
        <w:spacing w:before="0"/>
        <w:ind w:left="0"/>
        <w:jc w:val="left"/>
      </w:pPr>
    </w:p>
    <w:p w14:paraId="097743F9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354"/>
        </w:tabs>
        <w:spacing w:before="0"/>
        <w:ind w:right="759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Заседание комиссии считается правомочным, если на нем присутствует не менее 2/3 от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общего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числа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членов комиссии.</w:t>
      </w:r>
    </w:p>
    <w:p w14:paraId="3F7766D9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345"/>
        </w:tabs>
        <w:ind w:right="750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lastRenderedPageBreak/>
        <w:t>При возникновении прямой или косвенной личной заинтересованности члена комиссии,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которая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может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привести</w:t>
      </w:r>
      <w:r w:rsidRPr="007D6CD6">
        <w:rPr>
          <w:spacing w:val="13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конфликту</w:t>
      </w:r>
      <w:r w:rsidRPr="007D6CD6">
        <w:rPr>
          <w:spacing w:val="4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</w:t>
      </w:r>
      <w:r w:rsidRPr="007D6CD6">
        <w:rPr>
          <w:spacing w:val="1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</w:t>
      </w:r>
      <w:r w:rsidRPr="007D6CD6">
        <w:rPr>
          <w:spacing w:val="13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рассмотрении</w:t>
      </w:r>
      <w:r w:rsidRPr="007D6CD6">
        <w:rPr>
          <w:spacing w:val="13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вопроса,</w:t>
      </w:r>
      <w:r w:rsidRPr="007D6CD6">
        <w:rPr>
          <w:spacing w:val="13"/>
          <w:sz w:val="24"/>
          <w:szCs w:val="24"/>
        </w:rPr>
        <w:t xml:space="preserve"> </w:t>
      </w:r>
      <w:r w:rsidRPr="007D6CD6">
        <w:rPr>
          <w:sz w:val="24"/>
          <w:szCs w:val="24"/>
        </w:rPr>
        <w:t>включенного</w:t>
      </w:r>
      <w:r w:rsidRPr="007D6CD6">
        <w:rPr>
          <w:spacing w:val="-58"/>
          <w:sz w:val="24"/>
          <w:szCs w:val="24"/>
        </w:rPr>
        <w:t xml:space="preserve"> </w:t>
      </w:r>
      <w:r w:rsidRPr="007D6CD6">
        <w:rPr>
          <w:sz w:val="24"/>
          <w:szCs w:val="24"/>
        </w:rPr>
        <w:t>в повестку дня заседания комиссии, он обязан до начала заседания заявить об этом. 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таком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соответствующий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член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принимает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участия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рассмотрении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указанного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вопроса.</w:t>
      </w:r>
    </w:p>
    <w:p w14:paraId="62B15FEE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343"/>
        </w:tabs>
        <w:spacing w:before="219"/>
        <w:ind w:left="342" w:hanging="241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Основаниями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для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проведения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являются:</w:t>
      </w:r>
    </w:p>
    <w:p w14:paraId="49BA2A24" w14:textId="77777777" w:rsidR="00804391" w:rsidRPr="007D6CD6" w:rsidRDefault="00CF40C5">
      <w:pPr>
        <w:pStyle w:val="a5"/>
        <w:numPr>
          <w:ilvl w:val="1"/>
          <w:numId w:val="3"/>
        </w:numPr>
        <w:tabs>
          <w:tab w:val="left" w:pos="645"/>
        </w:tabs>
        <w:ind w:right="745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Письменное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обращение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несоблюдении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-6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 конфликта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интересов.</w:t>
      </w:r>
    </w:p>
    <w:p w14:paraId="05EF8A83" w14:textId="77777777" w:rsidR="00804391" w:rsidRPr="007D6CD6" w:rsidRDefault="00CF40C5">
      <w:pPr>
        <w:pStyle w:val="a5"/>
        <w:numPr>
          <w:ilvl w:val="1"/>
          <w:numId w:val="3"/>
        </w:numPr>
        <w:tabs>
          <w:tab w:val="left" w:pos="650"/>
        </w:tabs>
        <w:ind w:right="747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Поступившие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уведомления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возникновении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личной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заинтересованности при исполнении должностных обязанностей, которая приводит или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может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привести к конфликту</w:t>
      </w:r>
      <w:r w:rsidRPr="007D6CD6">
        <w:rPr>
          <w:spacing w:val="-8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интересов.</w:t>
      </w:r>
    </w:p>
    <w:p w14:paraId="51A1787D" w14:textId="44BBA8D1" w:rsidR="00804391" w:rsidRPr="007D6CD6" w:rsidRDefault="00CF40C5">
      <w:pPr>
        <w:pStyle w:val="a5"/>
        <w:numPr>
          <w:ilvl w:val="1"/>
          <w:numId w:val="3"/>
        </w:numPr>
        <w:tabs>
          <w:tab w:val="left" w:pos="534"/>
        </w:tabs>
        <w:spacing w:before="218"/>
        <w:ind w:right="746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Представление администрации или любого члена комиссии, касающееся обеспечения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 поведению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либо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осуществления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="00811104">
        <w:rPr>
          <w:sz w:val="24"/>
          <w:szCs w:val="24"/>
        </w:rPr>
        <w:t>МУДО Дубровская ДМШ</w:t>
      </w:r>
      <w:r w:rsidR="00811104" w:rsidRPr="007D6CD6">
        <w:rPr>
          <w:sz w:val="24"/>
          <w:szCs w:val="24"/>
        </w:rPr>
        <w:t xml:space="preserve"> </w:t>
      </w:r>
      <w:r w:rsidRPr="007D6CD6">
        <w:rPr>
          <w:sz w:val="24"/>
          <w:szCs w:val="24"/>
        </w:rPr>
        <w:t>мер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предупреждению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коррупции.</w:t>
      </w:r>
    </w:p>
    <w:p w14:paraId="3A983664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585"/>
        </w:tabs>
        <w:spacing w:before="222"/>
        <w:ind w:right="751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Комиссия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сообщения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преступлениях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административных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правонарушениях, анонимные обращения, не проводит проверки по фактам нарушения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дисциплины.</w:t>
      </w:r>
    </w:p>
    <w:p w14:paraId="7C6B7224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474"/>
        </w:tabs>
        <w:spacing w:before="223" w:line="237" w:lineRule="auto"/>
        <w:ind w:right="754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Председатель комиссии при поступлении к нему информации, содержащей основания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для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проведения заседания комиссии:</w:t>
      </w:r>
    </w:p>
    <w:p w14:paraId="3C9E56AA" w14:textId="361EA0D5" w:rsidR="00804391" w:rsidRPr="00811104" w:rsidRDefault="00CF40C5" w:rsidP="00811104">
      <w:pPr>
        <w:pStyle w:val="a5"/>
        <w:numPr>
          <w:ilvl w:val="1"/>
          <w:numId w:val="3"/>
        </w:numPr>
        <w:tabs>
          <w:tab w:val="left" w:pos="662"/>
        </w:tabs>
        <w:spacing w:before="222"/>
        <w:ind w:right="741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 течение трех рабочих дней назначает дату заседания комиссии. При этом дата заседания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 не может быть назначена позднее семи рабочих дней со дня поступления указанной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информации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указанные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периоды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времени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засчитывается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время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временного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отсутствия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 уважительным причинам: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болезнь,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отпуск и т.п.).</w:t>
      </w:r>
    </w:p>
    <w:p w14:paraId="216F82D7" w14:textId="77777777" w:rsidR="00804391" w:rsidRPr="007D6CD6" w:rsidRDefault="00CF40C5">
      <w:pPr>
        <w:pStyle w:val="a5"/>
        <w:numPr>
          <w:ilvl w:val="1"/>
          <w:numId w:val="3"/>
        </w:numPr>
        <w:tabs>
          <w:tab w:val="left" w:pos="851"/>
        </w:tabs>
        <w:spacing w:before="0"/>
        <w:ind w:right="747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Организует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ознакомление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отношении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комиссией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членов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других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лиц,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участвующих в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комиссии,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с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информацией,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поступившей</w:t>
      </w:r>
      <w:r w:rsidRPr="007D6CD6">
        <w:rPr>
          <w:spacing w:val="7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комиссию;</w:t>
      </w:r>
    </w:p>
    <w:p w14:paraId="36E3568B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532"/>
        </w:tabs>
        <w:spacing w:before="219"/>
        <w:ind w:right="745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Заседание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проводится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присутствии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отношении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 об урегулировании конфликта интересов. О намерении лично присутствовать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 заседании комиссии работник указывает в обращении, заявлении или уведомлении,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представляемых в комиссию.</w:t>
      </w:r>
    </w:p>
    <w:p w14:paraId="0DD8FFEB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463"/>
        </w:tabs>
        <w:spacing w:before="79"/>
        <w:ind w:left="462" w:hanging="361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Заседания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проводятся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отсутствие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случае:</w:t>
      </w:r>
    </w:p>
    <w:p w14:paraId="58DE9F14" w14:textId="77777777" w:rsidR="00804391" w:rsidRPr="007D6CD6" w:rsidRDefault="00CF40C5">
      <w:pPr>
        <w:pStyle w:val="a5"/>
        <w:numPr>
          <w:ilvl w:val="0"/>
          <w:numId w:val="2"/>
        </w:numPr>
        <w:tabs>
          <w:tab w:val="left" w:pos="290"/>
        </w:tabs>
        <w:spacing w:before="223" w:line="237" w:lineRule="auto"/>
        <w:ind w:right="748" w:firstLine="0"/>
        <w:rPr>
          <w:sz w:val="24"/>
          <w:szCs w:val="24"/>
        </w:rPr>
      </w:pPr>
      <w:r w:rsidRPr="007D6CD6">
        <w:rPr>
          <w:sz w:val="24"/>
          <w:szCs w:val="24"/>
        </w:rPr>
        <w:t>если в обращении, заявлении или уведомлении не содержится указание о намерении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лично присутствовать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комиссии;</w:t>
      </w:r>
    </w:p>
    <w:p w14:paraId="6F89B1C2" w14:textId="77777777" w:rsidR="00804391" w:rsidRPr="007D6CD6" w:rsidRDefault="00CF40C5">
      <w:pPr>
        <w:pStyle w:val="a5"/>
        <w:numPr>
          <w:ilvl w:val="0"/>
          <w:numId w:val="2"/>
        </w:numPr>
        <w:tabs>
          <w:tab w:val="left" w:pos="343"/>
        </w:tabs>
        <w:spacing w:before="222"/>
        <w:ind w:right="748" w:firstLine="0"/>
        <w:rPr>
          <w:sz w:val="24"/>
          <w:szCs w:val="24"/>
        </w:rPr>
      </w:pPr>
      <w:r w:rsidRPr="007D6CD6">
        <w:rPr>
          <w:sz w:val="24"/>
          <w:szCs w:val="24"/>
        </w:rPr>
        <w:t>если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намеревающийся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лично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присутствовать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надлежащим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образом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извещенный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времени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месте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его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проведения,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явился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заседание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комиссии.</w:t>
      </w:r>
    </w:p>
    <w:p w14:paraId="1075441C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486"/>
        </w:tabs>
        <w:ind w:right="748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На заседании комиссии заслушиваются пояснения работника (с их согласия), и иных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лиц, рассматриваются материалы по существу вынесенных на данное заседание вопросов,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а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также дополнительные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материалы.</w:t>
      </w:r>
    </w:p>
    <w:p w14:paraId="7DC2978C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556"/>
        </w:tabs>
        <w:spacing w:before="224" w:line="237" w:lineRule="auto"/>
        <w:ind w:right="757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Члены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лица,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участвовавшие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ее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вправе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разглашать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сведения,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ставшие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им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известными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ходе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работы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комиссии.</w:t>
      </w:r>
    </w:p>
    <w:p w14:paraId="2D3CCA99" w14:textId="77777777" w:rsidR="00804391" w:rsidRPr="007D6CD6" w:rsidRDefault="00CF40C5">
      <w:pPr>
        <w:pStyle w:val="a5"/>
        <w:numPr>
          <w:ilvl w:val="0"/>
          <w:numId w:val="3"/>
        </w:numPr>
        <w:tabs>
          <w:tab w:val="left" w:pos="470"/>
        </w:tabs>
        <w:ind w:right="746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lastRenderedPageBreak/>
        <w:t>По итогам рассмотрения информации, указанной в пункте 9, комиссия может принять одно из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следующих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решений:</w:t>
      </w:r>
    </w:p>
    <w:p w14:paraId="1035296D" w14:textId="77777777" w:rsidR="00804391" w:rsidRPr="007D6CD6" w:rsidRDefault="00804391">
      <w:pPr>
        <w:pStyle w:val="a3"/>
        <w:spacing w:before="3"/>
        <w:ind w:left="0"/>
        <w:jc w:val="left"/>
      </w:pPr>
    </w:p>
    <w:p w14:paraId="6282E5E8" w14:textId="77777777" w:rsidR="00804391" w:rsidRPr="007D6CD6" w:rsidRDefault="00CF40C5">
      <w:pPr>
        <w:spacing w:before="1"/>
        <w:ind w:left="102" w:right="748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а) установить, что в рассматриваемом случае не содержится признаков нарушения работником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поведению;</w:t>
      </w:r>
    </w:p>
    <w:p w14:paraId="52BACEAB" w14:textId="77777777" w:rsidR="00804391" w:rsidRPr="007D6CD6" w:rsidRDefault="00804391">
      <w:pPr>
        <w:pStyle w:val="a3"/>
        <w:spacing w:before="2"/>
        <w:ind w:left="0"/>
        <w:jc w:val="left"/>
      </w:pPr>
    </w:p>
    <w:p w14:paraId="63976AB5" w14:textId="77777777" w:rsidR="00804391" w:rsidRPr="007D6CD6" w:rsidRDefault="00CF40C5">
      <w:pPr>
        <w:ind w:left="102" w:right="744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б) установить, что работник учреждения нарушил требования к служебному поведению. В этом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 комиссия рекомендует администрации указать работнику на недопустимость нарушения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также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провести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учреждении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мероприятия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разъяснению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работникам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необходимости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 к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поведению;</w:t>
      </w:r>
    </w:p>
    <w:p w14:paraId="42E593DF" w14:textId="77777777" w:rsidR="00804391" w:rsidRPr="007D6CD6" w:rsidRDefault="00804391">
      <w:pPr>
        <w:pStyle w:val="a3"/>
        <w:spacing w:before="1"/>
        <w:ind w:left="0"/>
        <w:jc w:val="left"/>
      </w:pPr>
    </w:p>
    <w:p w14:paraId="7C669DFC" w14:textId="77777777" w:rsidR="00804391" w:rsidRPr="007D6CD6" w:rsidRDefault="00CF40C5">
      <w:pPr>
        <w:spacing w:before="1"/>
        <w:ind w:left="102" w:right="75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установить,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что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рассматриваемом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содержится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признаков</w:t>
      </w:r>
      <w:r w:rsidRPr="007D6CD6">
        <w:rPr>
          <w:spacing w:val="56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личной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заинтересованности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работника,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которая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приводит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или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может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привести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конфликту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интересов;</w:t>
      </w:r>
    </w:p>
    <w:p w14:paraId="07C7D3CC" w14:textId="77777777" w:rsidR="00804391" w:rsidRPr="007D6CD6" w:rsidRDefault="00804391">
      <w:pPr>
        <w:pStyle w:val="a3"/>
        <w:spacing w:before="2"/>
        <w:ind w:left="0"/>
        <w:jc w:val="left"/>
      </w:pPr>
    </w:p>
    <w:p w14:paraId="1814E758" w14:textId="77777777" w:rsidR="00804391" w:rsidRPr="007D6CD6" w:rsidRDefault="00CF40C5">
      <w:pPr>
        <w:ind w:left="102" w:right="742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г) установить факт наличия личной заинтересованности работника, которая приводит или может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привести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интересов.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этом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предлагает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администрации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рекомендации,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направленные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предотвращение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или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урегулирование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этого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интересов;</w:t>
      </w:r>
    </w:p>
    <w:p w14:paraId="74FBD137" w14:textId="77777777" w:rsidR="00804391" w:rsidRPr="007D6CD6" w:rsidRDefault="00804391">
      <w:pPr>
        <w:pStyle w:val="a3"/>
        <w:spacing w:before="2"/>
        <w:ind w:left="0"/>
        <w:jc w:val="left"/>
      </w:pPr>
    </w:p>
    <w:p w14:paraId="7B96184C" w14:textId="77777777" w:rsidR="00804391" w:rsidRPr="007D6CD6" w:rsidRDefault="00CF40C5">
      <w:pPr>
        <w:ind w:left="102" w:right="743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д)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установить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факт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коррупционного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правонарушения.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этом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рекомендует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директору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направить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информацию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выявленном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факте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коррупционного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правонарушения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правоохранительные органы и принять меры по минимизации и (или) ликвидации последствий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коррупционных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правонарушений;</w:t>
      </w:r>
    </w:p>
    <w:p w14:paraId="482F1C69" w14:textId="77777777" w:rsidR="00804391" w:rsidRPr="007D6CD6" w:rsidRDefault="00804391">
      <w:pPr>
        <w:pStyle w:val="a3"/>
        <w:spacing w:before="1"/>
        <w:ind w:left="0"/>
        <w:jc w:val="left"/>
      </w:pPr>
    </w:p>
    <w:p w14:paraId="5261CB46" w14:textId="77777777" w:rsidR="00804391" w:rsidRPr="007D6CD6" w:rsidRDefault="00CF40C5">
      <w:pPr>
        <w:ind w:left="102" w:right="748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е)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установить,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что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рассматриваемом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содержится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факта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коррупционного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правонарушения.</w:t>
      </w:r>
    </w:p>
    <w:p w14:paraId="0CC02230" w14:textId="77777777" w:rsidR="00804391" w:rsidRPr="007D6CD6" w:rsidRDefault="00804391">
      <w:pPr>
        <w:pStyle w:val="a3"/>
        <w:spacing w:before="10"/>
        <w:ind w:left="0"/>
        <w:jc w:val="left"/>
      </w:pPr>
    </w:p>
    <w:p w14:paraId="41EC322D" w14:textId="77777777" w:rsidR="00804391" w:rsidRPr="007D6CD6" w:rsidRDefault="00CF40C5">
      <w:pPr>
        <w:pStyle w:val="a5"/>
        <w:numPr>
          <w:ilvl w:val="0"/>
          <w:numId w:val="1"/>
        </w:numPr>
        <w:tabs>
          <w:tab w:val="left" w:pos="642"/>
        </w:tabs>
        <w:spacing w:before="0"/>
        <w:ind w:right="745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Решения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рассматриваемым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вопросам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принимаются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открытым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голосованием (если комиссия не примет иное решение) простым большинством голосов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присутствующих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 членов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комиссии.</w:t>
      </w:r>
    </w:p>
    <w:p w14:paraId="1D4DBEAB" w14:textId="77777777" w:rsidR="00804391" w:rsidRPr="007D6CD6" w:rsidRDefault="00CF40C5">
      <w:pPr>
        <w:pStyle w:val="a5"/>
        <w:numPr>
          <w:ilvl w:val="0"/>
          <w:numId w:val="1"/>
        </w:numPr>
        <w:tabs>
          <w:tab w:val="left" w:pos="479"/>
        </w:tabs>
        <w:ind w:right="752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Решение комиссии оформляется протоколом, который подписывают члены комиссии,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принимавшие участие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ее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заседании.</w:t>
      </w:r>
    </w:p>
    <w:p w14:paraId="4A986330" w14:textId="77777777" w:rsidR="00804391" w:rsidRPr="007D6CD6" w:rsidRDefault="00CF40C5">
      <w:pPr>
        <w:pStyle w:val="a5"/>
        <w:numPr>
          <w:ilvl w:val="0"/>
          <w:numId w:val="1"/>
        </w:numPr>
        <w:tabs>
          <w:tab w:val="left" w:pos="462"/>
        </w:tabs>
        <w:ind w:left="462" w:hanging="36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протоколе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 указываются:</w:t>
      </w:r>
    </w:p>
    <w:p w14:paraId="532203B3" w14:textId="77777777" w:rsidR="00804391" w:rsidRPr="007D6CD6" w:rsidRDefault="00CF40C5">
      <w:pPr>
        <w:pStyle w:val="a5"/>
        <w:numPr>
          <w:ilvl w:val="0"/>
          <w:numId w:val="2"/>
        </w:numPr>
        <w:tabs>
          <w:tab w:val="left" w:pos="319"/>
        </w:tabs>
        <w:spacing w:before="219"/>
        <w:ind w:right="751" w:firstLine="0"/>
        <w:rPr>
          <w:sz w:val="24"/>
          <w:szCs w:val="24"/>
        </w:rPr>
      </w:pPr>
      <w:r w:rsidRPr="007D6CD6">
        <w:rPr>
          <w:sz w:val="24"/>
          <w:szCs w:val="24"/>
        </w:rPr>
        <w:t>дата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фамилия,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имя,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отчество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членов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других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лиц,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присутствующих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заседании;</w:t>
      </w:r>
    </w:p>
    <w:p w14:paraId="5AF4CD02" w14:textId="77777777" w:rsidR="007D6CD6" w:rsidRPr="007D6CD6" w:rsidRDefault="00CF40C5" w:rsidP="007D6CD6">
      <w:pPr>
        <w:pStyle w:val="a5"/>
        <w:numPr>
          <w:ilvl w:val="0"/>
          <w:numId w:val="2"/>
        </w:numPr>
        <w:tabs>
          <w:tab w:val="left" w:pos="359"/>
        </w:tabs>
        <w:ind w:right="745" w:firstLine="0"/>
        <w:rPr>
          <w:sz w:val="24"/>
          <w:szCs w:val="24"/>
        </w:rPr>
      </w:pPr>
      <w:r w:rsidRPr="007D6CD6">
        <w:rPr>
          <w:sz w:val="24"/>
          <w:szCs w:val="24"/>
        </w:rPr>
        <w:t>формулировка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каждого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из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рассматриваемых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вопросов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указанием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фамилии,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имени,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отчества,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должности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отношении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рассматривается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</w:t>
      </w:r>
      <w:r w:rsidRPr="007D6CD6">
        <w:rPr>
          <w:spacing w:val="1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соблюдении</w:t>
      </w:r>
      <w:r w:rsidRPr="007D6CD6">
        <w:rPr>
          <w:spacing w:val="13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13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9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12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3"/>
          <w:sz w:val="24"/>
          <w:szCs w:val="24"/>
        </w:rPr>
        <w:t xml:space="preserve"> </w:t>
      </w:r>
      <w:r w:rsidR="007D6CD6">
        <w:rPr>
          <w:sz w:val="24"/>
          <w:szCs w:val="24"/>
        </w:rPr>
        <w:t xml:space="preserve">(или </w:t>
      </w:r>
      <w:r w:rsidR="007D6CD6" w:rsidRPr="007D6CD6">
        <w:rPr>
          <w:sz w:val="24"/>
          <w:szCs w:val="24"/>
        </w:rPr>
        <w:t>требований</w:t>
      </w:r>
      <w:r w:rsidR="007D6CD6" w:rsidRPr="007D6CD6">
        <w:rPr>
          <w:spacing w:val="-5"/>
          <w:sz w:val="24"/>
          <w:szCs w:val="24"/>
        </w:rPr>
        <w:t xml:space="preserve"> </w:t>
      </w:r>
      <w:r w:rsidR="007D6CD6" w:rsidRPr="007D6CD6">
        <w:rPr>
          <w:sz w:val="24"/>
          <w:szCs w:val="24"/>
        </w:rPr>
        <w:t>об</w:t>
      </w:r>
      <w:r w:rsidR="007D6CD6" w:rsidRPr="007D6CD6">
        <w:rPr>
          <w:spacing w:val="-3"/>
          <w:sz w:val="24"/>
          <w:szCs w:val="24"/>
        </w:rPr>
        <w:t xml:space="preserve"> </w:t>
      </w:r>
      <w:r w:rsidR="007D6CD6" w:rsidRPr="007D6CD6">
        <w:rPr>
          <w:sz w:val="24"/>
          <w:szCs w:val="24"/>
        </w:rPr>
        <w:t>урегулировании</w:t>
      </w:r>
      <w:r w:rsidR="007D6CD6" w:rsidRPr="007D6CD6">
        <w:rPr>
          <w:spacing w:val="-4"/>
          <w:sz w:val="24"/>
          <w:szCs w:val="24"/>
        </w:rPr>
        <w:t xml:space="preserve"> </w:t>
      </w:r>
      <w:r w:rsidR="007D6CD6" w:rsidRPr="007D6CD6">
        <w:rPr>
          <w:sz w:val="24"/>
          <w:szCs w:val="24"/>
        </w:rPr>
        <w:t>конфликта</w:t>
      </w:r>
      <w:r w:rsidR="007D6CD6" w:rsidRPr="007D6CD6">
        <w:rPr>
          <w:spacing w:val="-6"/>
          <w:sz w:val="24"/>
          <w:szCs w:val="24"/>
        </w:rPr>
        <w:t xml:space="preserve"> </w:t>
      </w:r>
      <w:r w:rsidR="007D6CD6" w:rsidRPr="007D6CD6">
        <w:rPr>
          <w:sz w:val="24"/>
          <w:szCs w:val="24"/>
        </w:rPr>
        <w:t>интересов;</w:t>
      </w:r>
    </w:p>
    <w:p w14:paraId="7C699D8A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242"/>
        </w:tabs>
        <w:ind w:left="241" w:hanging="140"/>
        <w:jc w:val="left"/>
        <w:rPr>
          <w:sz w:val="24"/>
          <w:szCs w:val="24"/>
        </w:rPr>
      </w:pPr>
      <w:r w:rsidRPr="007D6CD6">
        <w:rPr>
          <w:sz w:val="24"/>
          <w:szCs w:val="24"/>
        </w:rPr>
        <w:t>предъявляемые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работнику</w:t>
      </w:r>
      <w:r w:rsidRPr="007D6CD6">
        <w:rPr>
          <w:spacing w:val="-9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претензии,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материалы,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которых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они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основываются;</w:t>
      </w:r>
    </w:p>
    <w:p w14:paraId="7ACDB2D6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242"/>
        </w:tabs>
        <w:spacing w:before="218"/>
        <w:ind w:left="241" w:hanging="140"/>
        <w:jc w:val="left"/>
        <w:rPr>
          <w:sz w:val="24"/>
          <w:szCs w:val="24"/>
        </w:rPr>
      </w:pPr>
      <w:r w:rsidRPr="007D6CD6">
        <w:rPr>
          <w:sz w:val="24"/>
          <w:szCs w:val="24"/>
        </w:rPr>
        <w:t>содержание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пояснений работника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других лиц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существу</w:t>
      </w:r>
      <w:r w:rsidRPr="007D6CD6">
        <w:rPr>
          <w:spacing w:val="-8"/>
          <w:sz w:val="24"/>
          <w:szCs w:val="24"/>
        </w:rPr>
        <w:t xml:space="preserve"> </w:t>
      </w:r>
      <w:r w:rsidRPr="007D6CD6">
        <w:rPr>
          <w:sz w:val="24"/>
          <w:szCs w:val="24"/>
        </w:rPr>
        <w:t>рассматриваемого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вопроса;</w:t>
      </w:r>
    </w:p>
    <w:p w14:paraId="4052B7C0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333"/>
        </w:tabs>
        <w:ind w:right="754" w:firstLine="0"/>
        <w:jc w:val="left"/>
        <w:rPr>
          <w:sz w:val="24"/>
          <w:szCs w:val="24"/>
        </w:rPr>
      </w:pPr>
      <w:r w:rsidRPr="007D6CD6">
        <w:rPr>
          <w:sz w:val="24"/>
          <w:szCs w:val="24"/>
        </w:rPr>
        <w:t>фамилия,</w:t>
      </w:r>
      <w:r w:rsidRPr="007D6CD6">
        <w:rPr>
          <w:spacing w:val="26"/>
          <w:sz w:val="24"/>
          <w:szCs w:val="24"/>
        </w:rPr>
        <w:t xml:space="preserve"> </w:t>
      </w:r>
      <w:r w:rsidRPr="007D6CD6">
        <w:rPr>
          <w:sz w:val="24"/>
          <w:szCs w:val="24"/>
        </w:rPr>
        <w:t>имя,</w:t>
      </w:r>
      <w:r w:rsidRPr="007D6CD6">
        <w:rPr>
          <w:spacing w:val="28"/>
          <w:sz w:val="24"/>
          <w:szCs w:val="24"/>
        </w:rPr>
        <w:t xml:space="preserve"> </w:t>
      </w:r>
      <w:r w:rsidRPr="007D6CD6">
        <w:rPr>
          <w:sz w:val="24"/>
          <w:szCs w:val="24"/>
        </w:rPr>
        <w:t>отчество</w:t>
      </w:r>
      <w:r w:rsidRPr="007D6CD6">
        <w:rPr>
          <w:spacing w:val="28"/>
          <w:sz w:val="24"/>
          <w:szCs w:val="24"/>
        </w:rPr>
        <w:t xml:space="preserve"> </w:t>
      </w:r>
      <w:r w:rsidRPr="007D6CD6">
        <w:rPr>
          <w:sz w:val="24"/>
          <w:szCs w:val="24"/>
        </w:rPr>
        <w:t>выступивших</w:t>
      </w:r>
      <w:r w:rsidRPr="007D6CD6">
        <w:rPr>
          <w:spacing w:val="28"/>
          <w:sz w:val="24"/>
          <w:szCs w:val="24"/>
        </w:rPr>
        <w:t xml:space="preserve"> </w:t>
      </w:r>
      <w:r w:rsidRPr="007D6CD6">
        <w:rPr>
          <w:sz w:val="24"/>
          <w:szCs w:val="24"/>
        </w:rPr>
        <w:t>на</w:t>
      </w:r>
      <w:r w:rsidRPr="007D6CD6">
        <w:rPr>
          <w:spacing w:val="28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заседании</w:t>
      </w:r>
      <w:r w:rsidRPr="007D6CD6">
        <w:rPr>
          <w:spacing w:val="27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лиц</w:t>
      </w:r>
      <w:r w:rsidRPr="007D6CD6">
        <w:rPr>
          <w:spacing w:val="29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27"/>
          <w:sz w:val="24"/>
          <w:szCs w:val="24"/>
        </w:rPr>
        <w:t xml:space="preserve"> </w:t>
      </w:r>
      <w:r w:rsidRPr="007D6CD6">
        <w:rPr>
          <w:sz w:val="24"/>
          <w:szCs w:val="24"/>
        </w:rPr>
        <w:t>краткое</w:t>
      </w:r>
      <w:r w:rsidRPr="007D6CD6">
        <w:rPr>
          <w:spacing w:val="28"/>
          <w:sz w:val="24"/>
          <w:szCs w:val="24"/>
        </w:rPr>
        <w:t xml:space="preserve"> </w:t>
      </w:r>
      <w:r w:rsidRPr="007D6CD6">
        <w:rPr>
          <w:sz w:val="24"/>
          <w:szCs w:val="24"/>
        </w:rPr>
        <w:t>изложение</w:t>
      </w:r>
      <w:r w:rsidRPr="007D6CD6">
        <w:rPr>
          <w:spacing w:val="23"/>
          <w:sz w:val="24"/>
          <w:szCs w:val="24"/>
        </w:rPr>
        <w:t xml:space="preserve"> </w:t>
      </w:r>
      <w:r w:rsidRPr="007D6CD6">
        <w:rPr>
          <w:sz w:val="24"/>
          <w:szCs w:val="24"/>
        </w:rPr>
        <w:t>их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выступлений;</w:t>
      </w:r>
    </w:p>
    <w:p w14:paraId="40600BE7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249"/>
        </w:tabs>
        <w:spacing w:before="223" w:line="237" w:lineRule="auto"/>
        <w:ind w:right="753" w:firstLine="0"/>
        <w:rPr>
          <w:sz w:val="24"/>
          <w:szCs w:val="24"/>
        </w:rPr>
      </w:pPr>
      <w:r w:rsidRPr="007D6CD6">
        <w:rPr>
          <w:sz w:val="24"/>
          <w:szCs w:val="24"/>
        </w:rPr>
        <w:t>источник информации, содержащей основания для проведения заседания комиссии, дата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поступления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информации;</w:t>
      </w:r>
    </w:p>
    <w:p w14:paraId="3FB57DE0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242"/>
        </w:tabs>
        <w:spacing w:before="222"/>
        <w:ind w:left="241" w:hanging="140"/>
        <w:jc w:val="left"/>
        <w:rPr>
          <w:sz w:val="24"/>
          <w:szCs w:val="24"/>
        </w:rPr>
      </w:pPr>
      <w:r w:rsidRPr="007D6CD6">
        <w:rPr>
          <w:sz w:val="24"/>
          <w:szCs w:val="24"/>
        </w:rPr>
        <w:t>результаты</w:t>
      </w:r>
      <w:r w:rsidRPr="007D6CD6">
        <w:rPr>
          <w:spacing w:val="-11"/>
          <w:sz w:val="24"/>
          <w:szCs w:val="24"/>
        </w:rPr>
        <w:t xml:space="preserve"> </w:t>
      </w:r>
      <w:r w:rsidRPr="007D6CD6">
        <w:rPr>
          <w:sz w:val="24"/>
          <w:szCs w:val="24"/>
        </w:rPr>
        <w:t>голосования;</w:t>
      </w:r>
    </w:p>
    <w:p w14:paraId="30AAD5DD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242"/>
        </w:tabs>
        <w:spacing w:before="222"/>
        <w:ind w:left="241" w:hanging="140"/>
        <w:jc w:val="left"/>
        <w:rPr>
          <w:sz w:val="24"/>
          <w:szCs w:val="24"/>
        </w:rPr>
      </w:pPr>
      <w:r w:rsidRPr="007D6CD6">
        <w:rPr>
          <w:sz w:val="24"/>
          <w:szCs w:val="24"/>
        </w:rPr>
        <w:lastRenderedPageBreak/>
        <w:t>решение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обоснование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его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принятия;</w:t>
      </w:r>
    </w:p>
    <w:p w14:paraId="24DB50CF" w14:textId="77777777" w:rsidR="007D6CD6" w:rsidRPr="007D6CD6" w:rsidRDefault="007D6CD6" w:rsidP="007D6CD6">
      <w:pPr>
        <w:pStyle w:val="a5"/>
        <w:numPr>
          <w:ilvl w:val="0"/>
          <w:numId w:val="2"/>
        </w:numPr>
        <w:tabs>
          <w:tab w:val="left" w:pos="242"/>
        </w:tabs>
        <w:spacing w:before="220"/>
        <w:ind w:left="241" w:hanging="140"/>
        <w:jc w:val="left"/>
        <w:rPr>
          <w:sz w:val="24"/>
          <w:szCs w:val="24"/>
        </w:rPr>
      </w:pPr>
      <w:r w:rsidRPr="007D6CD6">
        <w:rPr>
          <w:sz w:val="24"/>
          <w:szCs w:val="24"/>
        </w:rPr>
        <w:t>другие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сведения.</w:t>
      </w:r>
    </w:p>
    <w:p w14:paraId="0CB7E0A8" w14:textId="77777777" w:rsidR="007D6CD6" w:rsidRPr="007D6CD6" w:rsidRDefault="007D6CD6" w:rsidP="007D6CD6">
      <w:pPr>
        <w:pStyle w:val="a5"/>
        <w:numPr>
          <w:ilvl w:val="0"/>
          <w:numId w:val="1"/>
        </w:numPr>
        <w:tabs>
          <w:tab w:val="left" w:pos="496"/>
        </w:tabs>
        <w:spacing w:before="219"/>
        <w:ind w:right="752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Член комиссии, не согласный с ее решением, вправе в письменной форме изложить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свое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мнение,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подлежит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обязательному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приобщению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протоколу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 с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которым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должен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быть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ознакомлен</w:t>
      </w:r>
      <w:r w:rsidRPr="007D6CD6">
        <w:rPr>
          <w:spacing w:val="4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работник.</w:t>
      </w:r>
    </w:p>
    <w:p w14:paraId="05323D24" w14:textId="77777777" w:rsidR="007D6CD6" w:rsidRPr="007D6CD6" w:rsidRDefault="007D6CD6" w:rsidP="007D6CD6">
      <w:pPr>
        <w:pStyle w:val="a5"/>
        <w:numPr>
          <w:ilvl w:val="0"/>
          <w:numId w:val="1"/>
        </w:numPr>
        <w:tabs>
          <w:tab w:val="left" w:pos="609"/>
        </w:tabs>
        <w:ind w:right="742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Копии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протокола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7-дневный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срок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дня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направляются полностью или в виде выписок из него - работнику, по решению комиссии -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иным</w:t>
      </w:r>
      <w:r w:rsidRPr="007D6CD6">
        <w:rPr>
          <w:spacing w:val="-3"/>
          <w:sz w:val="24"/>
          <w:szCs w:val="24"/>
        </w:rPr>
        <w:t xml:space="preserve"> </w:t>
      </w:r>
      <w:r w:rsidRPr="007D6CD6">
        <w:rPr>
          <w:sz w:val="24"/>
          <w:szCs w:val="24"/>
        </w:rPr>
        <w:t>заинтересованным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лицам.</w:t>
      </w:r>
    </w:p>
    <w:p w14:paraId="736032B7" w14:textId="1AD65A9A" w:rsidR="007D6CD6" w:rsidRPr="007D6CD6" w:rsidRDefault="007D6CD6" w:rsidP="007D6CD6">
      <w:pPr>
        <w:pStyle w:val="a5"/>
        <w:numPr>
          <w:ilvl w:val="0"/>
          <w:numId w:val="1"/>
        </w:numPr>
        <w:tabs>
          <w:tab w:val="left" w:pos="513"/>
        </w:tabs>
        <w:ind w:right="745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 xml:space="preserve">Администрация </w:t>
      </w:r>
      <w:r w:rsidR="00811104">
        <w:rPr>
          <w:sz w:val="24"/>
          <w:szCs w:val="24"/>
        </w:rPr>
        <w:t>МУДО Дубровская ДМШ</w:t>
      </w:r>
      <w:r w:rsidR="00811104" w:rsidRPr="007D6CD6">
        <w:rPr>
          <w:sz w:val="24"/>
          <w:szCs w:val="24"/>
        </w:rPr>
        <w:t xml:space="preserve"> </w:t>
      </w:r>
      <w:r w:rsidRPr="007D6CD6">
        <w:rPr>
          <w:sz w:val="24"/>
          <w:szCs w:val="24"/>
        </w:rPr>
        <w:t>обязана рассмотреть протокол заседания комиссии 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вправе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учесть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пределах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своей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компетенции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содержащиеся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нем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рекомендации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</w:t>
      </w:r>
      <w:r w:rsidRPr="007D6CD6">
        <w:rPr>
          <w:spacing w:val="-57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принятии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решения о применении 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работнику мер ответственности, предусмотренных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законодательством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Российской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Федерации,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также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иным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вопросам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организации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противодействия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коррупции.</w:t>
      </w:r>
    </w:p>
    <w:p w14:paraId="4C868FDD" w14:textId="43478929" w:rsidR="007D6CD6" w:rsidRPr="007D6CD6" w:rsidRDefault="007D6CD6" w:rsidP="007D6CD6">
      <w:pPr>
        <w:pStyle w:val="a5"/>
        <w:numPr>
          <w:ilvl w:val="0"/>
          <w:numId w:val="1"/>
        </w:numPr>
        <w:tabs>
          <w:tab w:val="left" w:pos="474"/>
        </w:tabs>
        <w:spacing w:before="218"/>
        <w:ind w:right="745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 случае установления комиссией признаков дисциплинарного проступка в действиях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(бездействии)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информация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этом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представляется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администрации</w:t>
      </w:r>
      <w:r w:rsidRPr="007D6CD6">
        <w:rPr>
          <w:spacing w:val="1"/>
          <w:sz w:val="24"/>
          <w:szCs w:val="24"/>
        </w:rPr>
        <w:t xml:space="preserve"> </w:t>
      </w:r>
      <w:r w:rsidR="00811104">
        <w:rPr>
          <w:sz w:val="24"/>
          <w:szCs w:val="24"/>
        </w:rPr>
        <w:t>МУДО Дубровская ДМШ</w:t>
      </w:r>
      <w:r w:rsidR="00811104" w:rsidRPr="007D6CD6">
        <w:rPr>
          <w:sz w:val="24"/>
          <w:szCs w:val="24"/>
        </w:rPr>
        <w:t xml:space="preserve"> </w:t>
      </w:r>
      <w:r w:rsidRPr="007D6CD6">
        <w:rPr>
          <w:sz w:val="24"/>
          <w:szCs w:val="24"/>
        </w:rPr>
        <w:t>для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решения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вопроса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применении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мер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ответственности,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предусмотренных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законодательством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Российской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Федерации.</w:t>
      </w:r>
    </w:p>
    <w:p w14:paraId="6149F503" w14:textId="77777777" w:rsidR="007D6CD6" w:rsidRPr="007D6CD6" w:rsidRDefault="007D6CD6" w:rsidP="007D6CD6">
      <w:pPr>
        <w:pStyle w:val="a5"/>
        <w:numPr>
          <w:ilvl w:val="0"/>
          <w:numId w:val="1"/>
        </w:numPr>
        <w:tabs>
          <w:tab w:val="left" w:pos="623"/>
        </w:tabs>
        <w:ind w:right="743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случае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установления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комиссией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факта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совершения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работником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действия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(бездействия), содержащего признаки административного правонарушения или состава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преступления,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председатель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обязан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передать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информацию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совершении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указанного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действия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(бездействия)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подтверждающие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такой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факт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документы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в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правоприменительные органы в течение 3 рабочих дней со дня заседания комиссии, на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котором установлен соответствующий факт, а при необходимости - немедленно после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заседания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комиссии, на</w:t>
      </w:r>
      <w:r w:rsidRPr="007D6CD6">
        <w:rPr>
          <w:spacing w:val="-5"/>
          <w:sz w:val="24"/>
          <w:szCs w:val="24"/>
        </w:rPr>
        <w:t xml:space="preserve"> </w:t>
      </w:r>
      <w:r w:rsidRPr="007D6CD6">
        <w:rPr>
          <w:sz w:val="24"/>
          <w:szCs w:val="24"/>
        </w:rPr>
        <w:t>котором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установлен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соответствующий факт.</w:t>
      </w:r>
    </w:p>
    <w:p w14:paraId="6D496B39" w14:textId="77777777" w:rsidR="007D6CD6" w:rsidRPr="007D6CD6" w:rsidRDefault="007D6CD6" w:rsidP="007D6CD6">
      <w:pPr>
        <w:pStyle w:val="a5"/>
        <w:numPr>
          <w:ilvl w:val="0"/>
          <w:numId w:val="1"/>
        </w:numPr>
        <w:tabs>
          <w:tab w:val="left" w:pos="503"/>
        </w:tabs>
        <w:spacing w:before="220"/>
        <w:ind w:right="743" w:firstLine="0"/>
        <w:jc w:val="both"/>
        <w:rPr>
          <w:sz w:val="24"/>
          <w:szCs w:val="24"/>
        </w:rPr>
      </w:pPr>
      <w:r w:rsidRPr="007D6CD6">
        <w:rPr>
          <w:sz w:val="24"/>
          <w:szCs w:val="24"/>
        </w:rPr>
        <w:t>Копия протокола заседания комиссии или выписка из него приобщается к личному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делу работника, в отношении которого рассмотрен вопрос о соблюдении требований к</w:t>
      </w:r>
      <w:r w:rsidRPr="007D6CD6">
        <w:rPr>
          <w:spacing w:val="1"/>
          <w:sz w:val="24"/>
          <w:szCs w:val="24"/>
        </w:rPr>
        <w:t xml:space="preserve"> </w:t>
      </w:r>
      <w:r w:rsidRPr="007D6CD6">
        <w:rPr>
          <w:sz w:val="24"/>
          <w:szCs w:val="24"/>
        </w:rPr>
        <w:t>служебному</w:t>
      </w:r>
      <w:r w:rsidRPr="007D6CD6">
        <w:rPr>
          <w:spacing w:val="-7"/>
          <w:sz w:val="24"/>
          <w:szCs w:val="24"/>
        </w:rPr>
        <w:t xml:space="preserve"> </w:t>
      </w:r>
      <w:r w:rsidRPr="007D6CD6">
        <w:rPr>
          <w:sz w:val="24"/>
          <w:szCs w:val="24"/>
        </w:rPr>
        <w:t>поведению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и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(или)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требований</w:t>
      </w:r>
      <w:r w:rsidRPr="007D6CD6">
        <w:rPr>
          <w:spacing w:val="-1"/>
          <w:sz w:val="24"/>
          <w:szCs w:val="24"/>
        </w:rPr>
        <w:t xml:space="preserve"> </w:t>
      </w:r>
      <w:r w:rsidRPr="007D6CD6">
        <w:rPr>
          <w:sz w:val="24"/>
          <w:szCs w:val="24"/>
        </w:rPr>
        <w:t>об</w:t>
      </w:r>
      <w:r w:rsidRPr="007D6CD6">
        <w:rPr>
          <w:spacing w:val="-4"/>
          <w:sz w:val="24"/>
          <w:szCs w:val="24"/>
        </w:rPr>
        <w:t xml:space="preserve"> </w:t>
      </w:r>
      <w:r w:rsidRPr="007D6CD6">
        <w:rPr>
          <w:sz w:val="24"/>
          <w:szCs w:val="24"/>
        </w:rPr>
        <w:t>урегулировании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конфликта</w:t>
      </w:r>
      <w:r w:rsidRPr="007D6CD6">
        <w:rPr>
          <w:spacing w:val="-2"/>
          <w:sz w:val="24"/>
          <w:szCs w:val="24"/>
        </w:rPr>
        <w:t xml:space="preserve"> </w:t>
      </w:r>
      <w:r w:rsidRPr="007D6CD6">
        <w:rPr>
          <w:sz w:val="24"/>
          <w:szCs w:val="24"/>
        </w:rPr>
        <w:t>интересов.</w:t>
      </w:r>
    </w:p>
    <w:p w14:paraId="7B092E10" w14:textId="042AE843" w:rsidR="00804391" w:rsidRPr="00811104" w:rsidRDefault="007D6CD6" w:rsidP="00321F9B">
      <w:pPr>
        <w:pStyle w:val="a5"/>
        <w:numPr>
          <w:ilvl w:val="0"/>
          <w:numId w:val="1"/>
        </w:numPr>
        <w:tabs>
          <w:tab w:val="left" w:pos="659"/>
        </w:tabs>
        <w:ind w:right="749" w:firstLine="0"/>
        <w:jc w:val="both"/>
        <w:rPr>
          <w:sz w:val="24"/>
          <w:szCs w:val="24"/>
        </w:rPr>
      </w:pPr>
      <w:r w:rsidRPr="00811104">
        <w:rPr>
          <w:sz w:val="24"/>
          <w:szCs w:val="24"/>
        </w:rPr>
        <w:t>Организационно-техническое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и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документационное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обеспечение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деятельности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комиссии, информирование членов комиссии о вопросах, включенных в повестку дня, о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дате,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времени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и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месте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проведения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заседания,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ознакомление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членов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комиссии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с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материалами, представляемыми для обсуждения на заседании комиссии, осуществляются</w:t>
      </w:r>
      <w:r w:rsidRPr="00811104">
        <w:rPr>
          <w:spacing w:val="1"/>
          <w:sz w:val="24"/>
          <w:szCs w:val="24"/>
        </w:rPr>
        <w:t xml:space="preserve"> </w:t>
      </w:r>
      <w:r w:rsidRPr="00811104">
        <w:rPr>
          <w:sz w:val="24"/>
          <w:szCs w:val="24"/>
        </w:rPr>
        <w:t>секретарем</w:t>
      </w:r>
      <w:r w:rsidRPr="00811104">
        <w:rPr>
          <w:spacing w:val="-2"/>
          <w:sz w:val="24"/>
          <w:szCs w:val="24"/>
        </w:rPr>
        <w:t xml:space="preserve"> </w:t>
      </w:r>
      <w:r w:rsidRPr="00811104">
        <w:rPr>
          <w:sz w:val="24"/>
          <w:szCs w:val="24"/>
        </w:rPr>
        <w:t>комиссии.</w:t>
      </w:r>
      <w:bookmarkStart w:id="1" w:name="_GoBack"/>
      <w:bookmarkEnd w:id="1"/>
    </w:p>
    <w:sectPr w:rsidR="00804391" w:rsidRPr="00811104">
      <w:pgSz w:w="11910" w:h="16840"/>
      <w:pgMar w:top="1140" w:right="1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4F0"/>
    <w:multiLevelType w:val="hybridMultilevel"/>
    <w:tmpl w:val="FEE43DA6"/>
    <w:lvl w:ilvl="0" w:tplc="61C09D9E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A61C9A">
      <w:numFmt w:val="bullet"/>
      <w:lvlText w:val="•"/>
      <w:lvlJc w:val="left"/>
      <w:pPr>
        <w:ind w:left="1110" w:hanging="188"/>
      </w:pPr>
      <w:rPr>
        <w:rFonts w:hint="default"/>
        <w:lang w:val="ru-RU" w:eastAsia="en-US" w:bidi="ar-SA"/>
      </w:rPr>
    </w:lvl>
    <w:lvl w:ilvl="2" w:tplc="B7A4BB78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3" w:tplc="9288E7F2">
      <w:numFmt w:val="bullet"/>
      <w:lvlText w:val="•"/>
      <w:lvlJc w:val="left"/>
      <w:pPr>
        <w:ind w:left="3131" w:hanging="188"/>
      </w:pPr>
      <w:rPr>
        <w:rFonts w:hint="default"/>
        <w:lang w:val="ru-RU" w:eastAsia="en-US" w:bidi="ar-SA"/>
      </w:rPr>
    </w:lvl>
    <w:lvl w:ilvl="4" w:tplc="C8C8307E">
      <w:numFmt w:val="bullet"/>
      <w:lvlText w:val="•"/>
      <w:lvlJc w:val="left"/>
      <w:pPr>
        <w:ind w:left="4142" w:hanging="188"/>
      </w:pPr>
      <w:rPr>
        <w:rFonts w:hint="default"/>
        <w:lang w:val="ru-RU" w:eastAsia="en-US" w:bidi="ar-SA"/>
      </w:rPr>
    </w:lvl>
    <w:lvl w:ilvl="5" w:tplc="DEE449EA">
      <w:numFmt w:val="bullet"/>
      <w:lvlText w:val="•"/>
      <w:lvlJc w:val="left"/>
      <w:pPr>
        <w:ind w:left="5153" w:hanging="188"/>
      </w:pPr>
      <w:rPr>
        <w:rFonts w:hint="default"/>
        <w:lang w:val="ru-RU" w:eastAsia="en-US" w:bidi="ar-SA"/>
      </w:rPr>
    </w:lvl>
    <w:lvl w:ilvl="6" w:tplc="F9C23C56">
      <w:numFmt w:val="bullet"/>
      <w:lvlText w:val="•"/>
      <w:lvlJc w:val="left"/>
      <w:pPr>
        <w:ind w:left="6163" w:hanging="188"/>
      </w:pPr>
      <w:rPr>
        <w:rFonts w:hint="default"/>
        <w:lang w:val="ru-RU" w:eastAsia="en-US" w:bidi="ar-SA"/>
      </w:rPr>
    </w:lvl>
    <w:lvl w:ilvl="7" w:tplc="33A6C01A">
      <w:numFmt w:val="bullet"/>
      <w:lvlText w:val="•"/>
      <w:lvlJc w:val="left"/>
      <w:pPr>
        <w:ind w:left="7174" w:hanging="188"/>
      </w:pPr>
      <w:rPr>
        <w:rFonts w:hint="default"/>
        <w:lang w:val="ru-RU" w:eastAsia="en-US" w:bidi="ar-SA"/>
      </w:rPr>
    </w:lvl>
    <w:lvl w:ilvl="8" w:tplc="362A703A">
      <w:numFmt w:val="bullet"/>
      <w:lvlText w:val="•"/>
      <w:lvlJc w:val="left"/>
      <w:pPr>
        <w:ind w:left="8185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1AE20785"/>
    <w:multiLevelType w:val="hybridMultilevel"/>
    <w:tmpl w:val="348A052A"/>
    <w:lvl w:ilvl="0" w:tplc="A016FE4A">
      <w:start w:val="16"/>
      <w:numFmt w:val="decimal"/>
      <w:lvlText w:val="%1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E3706">
      <w:numFmt w:val="bullet"/>
      <w:lvlText w:val="•"/>
      <w:lvlJc w:val="left"/>
      <w:pPr>
        <w:ind w:left="1110" w:hanging="540"/>
      </w:pPr>
      <w:rPr>
        <w:rFonts w:hint="default"/>
        <w:lang w:val="ru-RU" w:eastAsia="en-US" w:bidi="ar-SA"/>
      </w:rPr>
    </w:lvl>
    <w:lvl w:ilvl="2" w:tplc="27F89A60">
      <w:numFmt w:val="bullet"/>
      <w:lvlText w:val="•"/>
      <w:lvlJc w:val="left"/>
      <w:pPr>
        <w:ind w:left="2121" w:hanging="540"/>
      </w:pPr>
      <w:rPr>
        <w:rFonts w:hint="default"/>
        <w:lang w:val="ru-RU" w:eastAsia="en-US" w:bidi="ar-SA"/>
      </w:rPr>
    </w:lvl>
    <w:lvl w:ilvl="3" w:tplc="DB2A7602">
      <w:numFmt w:val="bullet"/>
      <w:lvlText w:val="•"/>
      <w:lvlJc w:val="left"/>
      <w:pPr>
        <w:ind w:left="3131" w:hanging="540"/>
      </w:pPr>
      <w:rPr>
        <w:rFonts w:hint="default"/>
        <w:lang w:val="ru-RU" w:eastAsia="en-US" w:bidi="ar-SA"/>
      </w:rPr>
    </w:lvl>
    <w:lvl w:ilvl="4" w:tplc="AA7E1F5A">
      <w:numFmt w:val="bullet"/>
      <w:lvlText w:val="•"/>
      <w:lvlJc w:val="left"/>
      <w:pPr>
        <w:ind w:left="4142" w:hanging="540"/>
      </w:pPr>
      <w:rPr>
        <w:rFonts w:hint="default"/>
        <w:lang w:val="ru-RU" w:eastAsia="en-US" w:bidi="ar-SA"/>
      </w:rPr>
    </w:lvl>
    <w:lvl w:ilvl="5" w:tplc="26E6BD64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 w:tplc="286AD8B8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7" w:tplc="856E575C">
      <w:numFmt w:val="bullet"/>
      <w:lvlText w:val="•"/>
      <w:lvlJc w:val="left"/>
      <w:pPr>
        <w:ind w:left="7174" w:hanging="540"/>
      </w:pPr>
      <w:rPr>
        <w:rFonts w:hint="default"/>
        <w:lang w:val="ru-RU" w:eastAsia="en-US" w:bidi="ar-SA"/>
      </w:rPr>
    </w:lvl>
    <w:lvl w:ilvl="8" w:tplc="DEF039A6">
      <w:numFmt w:val="bullet"/>
      <w:lvlText w:val="•"/>
      <w:lvlJc w:val="left"/>
      <w:pPr>
        <w:ind w:left="8185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675B4DF7"/>
    <w:multiLevelType w:val="multilevel"/>
    <w:tmpl w:val="C32AB95A"/>
    <w:lvl w:ilvl="0">
      <w:start w:val="1"/>
      <w:numFmt w:val="decimal"/>
      <w:lvlText w:val="%1."/>
      <w:lvlJc w:val="left"/>
      <w:pPr>
        <w:ind w:left="10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91"/>
    <w:rsid w:val="007D6CD6"/>
    <w:rsid w:val="00804391"/>
    <w:rsid w:val="00811104"/>
    <w:rsid w:val="00A0409D"/>
    <w:rsid w:val="00B02BBA"/>
    <w:rsid w:val="00C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0B2B"/>
  <w15:docId w15:val="{A0884406-3D2C-44E6-BFC1-999528CE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1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35" w:right="13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8"/>
    </w:pPr>
  </w:style>
  <w:style w:type="paragraph" w:styleId="a6">
    <w:name w:val="No Spacing"/>
    <w:uiPriority w:val="1"/>
    <w:qFormat/>
    <w:rsid w:val="00811104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CEA054E4DC2193B10246EEF7D00281D9B29B06BA37983EB215CB8BF25470CA07D30B9FA551A6D964F5E0595F8r672G" TargetMode="External"/><Relationship Id="rId5" Type="http://schemas.openxmlformats.org/officeDocument/2006/relationships/hyperlink" Target="consultantplus://offline/ref%3DACEA054E4DC2193B10246EEF7D00281D9A20B76FAB2AD4E97009B6BA2D1756B07979EDFF4A1272884C4005r97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2025-02-20T10:46:00Z</cp:lastPrinted>
  <dcterms:created xsi:type="dcterms:W3CDTF">2025-02-20T10:47:00Z</dcterms:created>
  <dcterms:modified xsi:type="dcterms:W3CDTF">2025-02-20T10:47:00Z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