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400"/>
        <w:tblW w:w="10225" w:type="dxa"/>
        <w:tblLook w:val="04A0" w:firstRow="1" w:lastRow="0" w:firstColumn="1" w:lastColumn="0" w:noHBand="0" w:noVBand="1"/>
      </w:tblPr>
      <w:tblGrid>
        <w:gridCol w:w="5429"/>
        <w:gridCol w:w="4796"/>
      </w:tblGrid>
      <w:tr w:rsidR="0076501C" w:rsidRPr="0076501C" w:rsidTr="0076501C">
        <w:tc>
          <w:tcPr>
            <w:tcW w:w="5429" w:type="dxa"/>
            <w:shd w:val="clear" w:color="auto" w:fill="auto"/>
          </w:tcPr>
          <w:p w:rsidR="0076501C" w:rsidRPr="0076501C" w:rsidRDefault="0076501C" w:rsidP="00671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bookmark0"/>
            <w:r w:rsidRPr="0076501C">
              <w:rPr>
                <w:rFonts w:ascii="Times New Roman" w:hAnsi="Times New Roman" w:cs="Times New Roman"/>
                <w:sz w:val="28"/>
                <w:szCs w:val="28"/>
              </w:rPr>
              <w:t xml:space="preserve">Принято  на  заседании                                            </w:t>
            </w:r>
          </w:p>
          <w:p w:rsidR="0076501C" w:rsidRPr="0076501C" w:rsidRDefault="0076501C" w:rsidP="00671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1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                                           </w:t>
            </w:r>
          </w:p>
          <w:p w:rsidR="0076501C" w:rsidRPr="0076501C" w:rsidRDefault="0076501C" w:rsidP="00671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1C">
              <w:rPr>
                <w:rFonts w:ascii="Times New Roman" w:hAnsi="Times New Roman" w:cs="Times New Roman"/>
                <w:sz w:val="28"/>
                <w:szCs w:val="28"/>
              </w:rPr>
              <w:t xml:space="preserve">школы                                                                </w:t>
            </w:r>
          </w:p>
          <w:p w:rsidR="0076501C" w:rsidRPr="0076501C" w:rsidRDefault="0076501C" w:rsidP="00671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1C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6501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76501C">
              <w:rPr>
                <w:rFonts w:ascii="Times New Roman" w:hAnsi="Times New Roman" w:cs="Times New Roman"/>
                <w:sz w:val="28"/>
                <w:szCs w:val="28"/>
              </w:rPr>
              <w:t xml:space="preserve"> 2022 г.                                       </w:t>
            </w:r>
          </w:p>
          <w:p w:rsidR="0076501C" w:rsidRPr="0076501C" w:rsidRDefault="0076501C" w:rsidP="00671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1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50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6501C" w:rsidRPr="0076501C" w:rsidRDefault="0076501C" w:rsidP="00671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76501C" w:rsidRPr="0076501C" w:rsidRDefault="0076501C" w:rsidP="00671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УТВЕРЖДАЮ</w:t>
            </w:r>
          </w:p>
          <w:p w:rsidR="0076501C" w:rsidRPr="0076501C" w:rsidRDefault="0076501C" w:rsidP="00671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1C">
              <w:rPr>
                <w:rFonts w:ascii="Times New Roman" w:hAnsi="Times New Roman" w:cs="Times New Roman"/>
                <w:sz w:val="28"/>
                <w:szCs w:val="28"/>
              </w:rPr>
              <w:t>Директор МУДО Дубровская ДМШ</w:t>
            </w:r>
          </w:p>
          <w:p w:rsidR="0076501C" w:rsidRPr="0076501C" w:rsidRDefault="0076501C" w:rsidP="00671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01C" w:rsidRPr="0076501C" w:rsidRDefault="0076501C" w:rsidP="00671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6501C">
              <w:rPr>
                <w:rFonts w:ascii="Times New Roman" w:hAnsi="Times New Roman" w:cs="Times New Roman"/>
                <w:sz w:val="28"/>
                <w:szCs w:val="28"/>
              </w:rPr>
              <w:t xml:space="preserve">__________ Н.В. Краснова   </w:t>
            </w:r>
          </w:p>
          <w:p w:rsidR="0076501C" w:rsidRPr="0076501C" w:rsidRDefault="0076501C" w:rsidP="00671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650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6501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Pr="0076501C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:rsidR="0076501C" w:rsidRPr="0076501C" w:rsidRDefault="0076501C" w:rsidP="00671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6501C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1A04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6501C">
              <w:rPr>
                <w:rFonts w:ascii="Times New Roman" w:hAnsi="Times New Roman" w:cs="Times New Roman"/>
                <w:sz w:val="28"/>
                <w:szCs w:val="28"/>
              </w:rPr>
              <w:t xml:space="preserve">-ОД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  <w:r w:rsidRPr="0076501C">
              <w:rPr>
                <w:rFonts w:ascii="Times New Roman" w:hAnsi="Times New Roman" w:cs="Times New Roman"/>
                <w:sz w:val="28"/>
                <w:szCs w:val="28"/>
              </w:rPr>
              <w:t>.2022 г.</w:t>
            </w:r>
          </w:p>
        </w:tc>
      </w:tr>
    </w:tbl>
    <w:p w:rsidR="0076501C" w:rsidRDefault="0076501C" w:rsidP="00671A9E">
      <w:pPr>
        <w:pStyle w:val="10"/>
        <w:keepNext/>
        <w:keepLines/>
        <w:shd w:val="clear" w:color="auto" w:fill="auto"/>
        <w:spacing w:before="0" w:line="240" w:lineRule="auto"/>
        <w:ind w:left="3380"/>
        <w:jc w:val="both"/>
      </w:pPr>
    </w:p>
    <w:p w:rsidR="0076501C" w:rsidRDefault="0076501C" w:rsidP="00671A9E">
      <w:pPr>
        <w:pStyle w:val="10"/>
        <w:keepNext/>
        <w:keepLines/>
        <w:shd w:val="clear" w:color="auto" w:fill="auto"/>
        <w:spacing w:before="0" w:line="240" w:lineRule="auto"/>
        <w:ind w:left="3380"/>
        <w:jc w:val="both"/>
      </w:pPr>
    </w:p>
    <w:p w:rsidR="00687025" w:rsidRDefault="00224714" w:rsidP="00671A9E">
      <w:pPr>
        <w:pStyle w:val="10"/>
        <w:keepNext/>
        <w:keepLines/>
        <w:shd w:val="clear" w:color="auto" w:fill="auto"/>
        <w:spacing w:before="0" w:line="240" w:lineRule="auto"/>
        <w:ind w:left="3380"/>
        <w:jc w:val="both"/>
      </w:pPr>
      <w:r>
        <w:t>ПОЛОЖЕНИЕ</w:t>
      </w:r>
      <w:bookmarkEnd w:id="0"/>
    </w:p>
    <w:p w:rsidR="001A04BD" w:rsidRPr="001A04BD" w:rsidRDefault="001A04BD" w:rsidP="00671A9E">
      <w:pPr>
        <w:pStyle w:val="10"/>
        <w:keepNext/>
        <w:keepLines/>
        <w:shd w:val="clear" w:color="auto" w:fill="auto"/>
        <w:spacing w:before="0" w:line="240" w:lineRule="auto"/>
        <w:ind w:left="3380"/>
        <w:jc w:val="both"/>
        <w:rPr>
          <w:sz w:val="14"/>
          <w:szCs w:val="14"/>
        </w:rPr>
      </w:pPr>
      <w:bookmarkStart w:id="1" w:name="_GoBack"/>
    </w:p>
    <w:tbl>
      <w:tblPr>
        <w:tblStyle w:val="a3"/>
        <w:tblW w:w="0" w:type="auto"/>
        <w:tblInd w:w="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5"/>
      </w:tblGrid>
      <w:tr w:rsidR="0076501C" w:rsidTr="0076501C">
        <w:tc>
          <w:tcPr>
            <w:tcW w:w="8165" w:type="dxa"/>
          </w:tcPr>
          <w:bookmarkEnd w:id="1"/>
          <w:p w:rsidR="0076501C" w:rsidRDefault="0076501C" w:rsidP="00671A9E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center"/>
            </w:pPr>
            <w:r>
              <w:t xml:space="preserve">О </w:t>
            </w:r>
            <w:r w:rsidR="00671A9E">
              <w:t>наставничестве</w:t>
            </w:r>
          </w:p>
          <w:p w:rsidR="0076501C" w:rsidRDefault="0076501C" w:rsidP="00671A9E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center"/>
            </w:pPr>
            <w:r>
              <w:t>в муниципальном учреждении дополнительного образования</w:t>
            </w:r>
          </w:p>
          <w:p w:rsidR="0076501C" w:rsidRDefault="0076501C" w:rsidP="00671A9E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center"/>
            </w:pPr>
            <w:r>
              <w:t>«Дубровская детская музыкальная школа»</w:t>
            </w:r>
          </w:p>
        </w:tc>
      </w:tr>
    </w:tbl>
    <w:p w:rsidR="0076501C" w:rsidRDefault="0076501C" w:rsidP="00671A9E">
      <w:pPr>
        <w:pStyle w:val="10"/>
        <w:keepNext/>
        <w:keepLines/>
        <w:shd w:val="clear" w:color="auto" w:fill="auto"/>
        <w:spacing w:before="0" w:line="240" w:lineRule="auto"/>
        <w:ind w:left="3380"/>
        <w:jc w:val="both"/>
      </w:pPr>
    </w:p>
    <w:p w:rsidR="00687025" w:rsidRDefault="00671A9E" w:rsidP="00671A9E">
      <w:pPr>
        <w:pStyle w:val="22"/>
        <w:keepNext/>
        <w:keepLines/>
        <w:shd w:val="clear" w:color="auto" w:fill="auto"/>
        <w:tabs>
          <w:tab w:val="left" w:pos="698"/>
        </w:tabs>
        <w:spacing w:before="0" w:after="179" w:line="240" w:lineRule="auto"/>
        <w:jc w:val="center"/>
      </w:pPr>
      <w:bookmarkStart w:id="2" w:name="bookmark2"/>
      <w:r>
        <w:t xml:space="preserve">1. </w:t>
      </w:r>
      <w:r w:rsidR="00224714">
        <w:t>Общие положения</w:t>
      </w:r>
      <w:bookmarkEnd w:id="2"/>
    </w:p>
    <w:p w:rsidR="00671A9E" w:rsidRPr="0029588D" w:rsidRDefault="00671A9E" w:rsidP="00671A9E">
      <w:pPr>
        <w:pStyle w:val="20"/>
        <w:shd w:val="clear" w:color="auto" w:fill="auto"/>
        <w:tabs>
          <w:tab w:val="left" w:pos="489"/>
        </w:tabs>
        <w:spacing w:after="147" w:line="240" w:lineRule="auto"/>
        <w:jc w:val="both"/>
        <w:rPr>
          <w:sz w:val="28"/>
          <w:szCs w:val="28"/>
        </w:rPr>
      </w:pPr>
      <w:bookmarkStart w:id="3" w:name="bookmark3"/>
      <w:r>
        <w:rPr>
          <w:sz w:val="28"/>
          <w:szCs w:val="28"/>
        </w:rPr>
        <w:t xml:space="preserve">1.1. </w:t>
      </w:r>
      <w:r w:rsidRPr="0029588D">
        <w:rPr>
          <w:sz w:val="28"/>
          <w:szCs w:val="28"/>
        </w:rPr>
        <w:t>Настоящее положение разработано в соответствии с Законом РФ «Об образовании», законодательными и нормативн</w:t>
      </w:r>
      <w:r>
        <w:rPr>
          <w:sz w:val="28"/>
          <w:szCs w:val="28"/>
        </w:rPr>
        <w:t>ыми актами Российской Федерации</w:t>
      </w:r>
      <w:r w:rsidRPr="0029588D">
        <w:rPr>
          <w:sz w:val="28"/>
          <w:szCs w:val="28"/>
        </w:rPr>
        <w:t xml:space="preserve">. Уставом </w:t>
      </w:r>
      <w:r>
        <w:rPr>
          <w:sz w:val="28"/>
          <w:szCs w:val="28"/>
        </w:rPr>
        <w:t>МУДО Дубровская ДМШ</w:t>
      </w:r>
      <w:r w:rsidRPr="0029588D">
        <w:rPr>
          <w:sz w:val="28"/>
          <w:szCs w:val="28"/>
        </w:rPr>
        <w:t xml:space="preserve"> (далее Школа) и регламентирует деятельность преподавателей.</w:t>
      </w:r>
    </w:p>
    <w:p w:rsidR="00671A9E" w:rsidRPr="0029588D" w:rsidRDefault="00671A9E" w:rsidP="00671A9E">
      <w:pPr>
        <w:pStyle w:val="20"/>
        <w:shd w:val="clear" w:color="auto" w:fill="auto"/>
        <w:tabs>
          <w:tab w:val="left" w:pos="466"/>
        </w:tabs>
        <w:spacing w:after="137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9588D">
        <w:rPr>
          <w:sz w:val="28"/>
          <w:szCs w:val="28"/>
        </w:rPr>
        <w:t>В настоящем Положении используются следующие основные понятия:</w:t>
      </w:r>
    </w:p>
    <w:p w:rsidR="00671A9E" w:rsidRPr="0029588D" w:rsidRDefault="00671A9E" w:rsidP="00671A9E">
      <w:pPr>
        <w:pStyle w:val="20"/>
        <w:numPr>
          <w:ilvl w:val="0"/>
          <w:numId w:val="4"/>
        </w:numPr>
        <w:shd w:val="clear" w:color="auto" w:fill="auto"/>
        <w:tabs>
          <w:tab w:val="left" w:pos="305"/>
        </w:tabs>
        <w:spacing w:after="133" w:line="240" w:lineRule="auto"/>
        <w:jc w:val="both"/>
        <w:rPr>
          <w:sz w:val="28"/>
          <w:szCs w:val="28"/>
        </w:rPr>
      </w:pPr>
      <w:r w:rsidRPr="0029588D">
        <w:rPr>
          <w:rStyle w:val="24"/>
          <w:sz w:val="28"/>
          <w:szCs w:val="28"/>
        </w:rPr>
        <w:t>«Наставничество»</w:t>
      </w:r>
      <w:r w:rsidRPr="0029588D">
        <w:rPr>
          <w:sz w:val="28"/>
          <w:szCs w:val="28"/>
        </w:rPr>
        <w:t xml:space="preserve"> — форма адаптации и профессиональной подготовки новых сотрудников, а также молодых специалистов, подразумевающая выполнение деловых функций под наблюдением наставника с регулярным получением конструктивной обратной связи.</w:t>
      </w:r>
    </w:p>
    <w:p w:rsidR="00671A9E" w:rsidRPr="0029588D" w:rsidRDefault="00671A9E" w:rsidP="00671A9E">
      <w:pPr>
        <w:pStyle w:val="20"/>
        <w:numPr>
          <w:ilvl w:val="0"/>
          <w:numId w:val="4"/>
        </w:numPr>
        <w:shd w:val="clear" w:color="auto" w:fill="auto"/>
        <w:tabs>
          <w:tab w:val="left" w:pos="309"/>
        </w:tabs>
        <w:spacing w:after="148" w:line="240" w:lineRule="auto"/>
        <w:jc w:val="both"/>
        <w:rPr>
          <w:sz w:val="28"/>
          <w:szCs w:val="28"/>
        </w:rPr>
      </w:pPr>
      <w:r w:rsidRPr="0029588D">
        <w:rPr>
          <w:rStyle w:val="24"/>
          <w:sz w:val="28"/>
          <w:szCs w:val="28"/>
        </w:rPr>
        <w:t>«</w:t>
      </w:r>
      <w:r>
        <w:rPr>
          <w:rStyle w:val="24"/>
          <w:sz w:val="28"/>
          <w:szCs w:val="28"/>
        </w:rPr>
        <w:t>Наставник</w:t>
      </w:r>
      <w:r w:rsidRPr="0029588D">
        <w:rPr>
          <w:rStyle w:val="24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9588D">
        <w:rPr>
          <w:sz w:val="28"/>
          <w:szCs w:val="28"/>
        </w:rPr>
        <w:t xml:space="preserve">- опытный сотрудник Школы из педагогических кадров, работающий в штате Школы не менее </w:t>
      </w:r>
      <w:r>
        <w:rPr>
          <w:sz w:val="28"/>
          <w:szCs w:val="28"/>
          <w:lang w:eastAsia="en-US" w:bidi="en-US"/>
        </w:rPr>
        <w:t>трех</w:t>
      </w:r>
      <w:r w:rsidRPr="0029588D">
        <w:rPr>
          <w:sz w:val="28"/>
          <w:szCs w:val="28"/>
          <w:lang w:eastAsia="en-US" w:bidi="en-US"/>
        </w:rPr>
        <w:t xml:space="preserve"> </w:t>
      </w:r>
      <w:r w:rsidRPr="0029588D">
        <w:rPr>
          <w:sz w:val="28"/>
          <w:szCs w:val="28"/>
        </w:rPr>
        <w:t>лет и осуществляющий наставничество.</w:t>
      </w:r>
    </w:p>
    <w:p w:rsidR="00671A9E" w:rsidRDefault="00671A9E" w:rsidP="00671A9E">
      <w:pPr>
        <w:pStyle w:val="20"/>
        <w:numPr>
          <w:ilvl w:val="0"/>
          <w:numId w:val="4"/>
        </w:numPr>
        <w:shd w:val="clear" w:color="auto" w:fill="auto"/>
        <w:tabs>
          <w:tab w:val="left" w:pos="309"/>
        </w:tabs>
        <w:spacing w:after="0" w:line="240" w:lineRule="auto"/>
        <w:jc w:val="both"/>
        <w:rPr>
          <w:sz w:val="28"/>
          <w:szCs w:val="28"/>
        </w:rPr>
      </w:pPr>
      <w:r w:rsidRPr="0029588D">
        <w:rPr>
          <w:rStyle w:val="24"/>
          <w:sz w:val="28"/>
          <w:szCs w:val="28"/>
        </w:rPr>
        <w:t>«</w:t>
      </w:r>
      <w:r>
        <w:rPr>
          <w:rStyle w:val="24"/>
          <w:sz w:val="28"/>
          <w:szCs w:val="28"/>
        </w:rPr>
        <w:t>Молодой специалист</w:t>
      </w:r>
      <w:r w:rsidRPr="0029588D">
        <w:rPr>
          <w:rStyle w:val="24"/>
          <w:sz w:val="28"/>
          <w:szCs w:val="28"/>
        </w:rPr>
        <w:t>» —</w:t>
      </w:r>
      <w:r w:rsidRPr="0029588D">
        <w:rPr>
          <w:sz w:val="28"/>
          <w:szCs w:val="28"/>
        </w:rPr>
        <w:t xml:space="preserve"> лицо, Поступившее на работу в педагогический коллектив Школы, осуществляющее свою деятельность под наблюдением наставника в течение определенного срока, отведенного для оценки его способностей.</w:t>
      </w:r>
    </w:p>
    <w:p w:rsidR="00671A9E" w:rsidRPr="0029588D" w:rsidRDefault="00671A9E" w:rsidP="00671A9E">
      <w:pPr>
        <w:pStyle w:val="20"/>
        <w:shd w:val="clear" w:color="auto" w:fill="auto"/>
        <w:tabs>
          <w:tab w:val="left" w:pos="309"/>
        </w:tabs>
        <w:spacing w:after="0" w:line="240" w:lineRule="auto"/>
        <w:jc w:val="both"/>
        <w:rPr>
          <w:sz w:val="28"/>
          <w:szCs w:val="28"/>
        </w:rPr>
      </w:pPr>
    </w:p>
    <w:p w:rsidR="00671A9E" w:rsidRDefault="00671A9E" w:rsidP="00671A9E">
      <w:pPr>
        <w:pStyle w:val="20"/>
        <w:numPr>
          <w:ilvl w:val="0"/>
          <w:numId w:val="4"/>
        </w:numPr>
        <w:shd w:val="clear" w:color="auto" w:fill="auto"/>
        <w:tabs>
          <w:tab w:val="left" w:pos="309"/>
        </w:tabs>
        <w:spacing w:after="29" w:line="240" w:lineRule="auto"/>
        <w:jc w:val="both"/>
        <w:rPr>
          <w:sz w:val="28"/>
          <w:szCs w:val="28"/>
        </w:rPr>
      </w:pPr>
      <w:r w:rsidRPr="0029588D">
        <w:rPr>
          <w:rStyle w:val="24"/>
          <w:sz w:val="28"/>
          <w:szCs w:val="28"/>
        </w:rPr>
        <w:t>«Оценка»</w:t>
      </w:r>
      <w:r w:rsidRPr="0029588D">
        <w:rPr>
          <w:sz w:val="28"/>
          <w:szCs w:val="28"/>
        </w:rPr>
        <w:t xml:space="preserve"> — это определение уровня эффективности выполнен</w:t>
      </w:r>
      <w:r>
        <w:rPr>
          <w:sz w:val="28"/>
          <w:szCs w:val="28"/>
        </w:rPr>
        <w:t>ия работы сотрудником</w:t>
      </w:r>
      <w:r w:rsidRPr="0029588D">
        <w:rPr>
          <w:sz w:val="28"/>
          <w:szCs w:val="28"/>
        </w:rPr>
        <w:t>, измерение его достижений.</w:t>
      </w:r>
    </w:p>
    <w:p w:rsidR="00671A9E" w:rsidRPr="0029588D" w:rsidRDefault="00671A9E" w:rsidP="00671A9E">
      <w:pPr>
        <w:pStyle w:val="20"/>
        <w:shd w:val="clear" w:color="auto" w:fill="auto"/>
        <w:tabs>
          <w:tab w:val="left" w:pos="309"/>
        </w:tabs>
        <w:spacing w:after="29" w:line="240" w:lineRule="auto"/>
        <w:jc w:val="both"/>
        <w:rPr>
          <w:sz w:val="28"/>
          <w:szCs w:val="28"/>
        </w:rPr>
      </w:pPr>
    </w:p>
    <w:p w:rsidR="00671A9E" w:rsidRDefault="00671A9E" w:rsidP="00671A9E">
      <w:pPr>
        <w:pStyle w:val="20"/>
        <w:shd w:val="clear" w:color="auto" w:fill="auto"/>
        <w:tabs>
          <w:tab w:val="left" w:pos="46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29588D">
        <w:rPr>
          <w:sz w:val="28"/>
          <w:szCs w:val="28"/>
        </w:rPr>
        <w:t>Наставничество устанавливается:</w:t>
      </w:r>
    </w:p>
    <w:p w:rsidR="00671A9E" w:rsidRPr="0029588D" w:rsidRDefault="00671A9E" w:rsidP="00671A9E">
      <w:pPr>
        <w:pStyle w:val="20"/>
        <w:shd w:val="clear" w:color="auto" w:fill="auto"/>
        <w:tabs>
          <w:tab w:val="left" w:pos="46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588D">
        <w:rPr>
          <w:sz w:val="28"/>
          <w:szCs w:val="28"/>
        </w:rPr>
        <w:t>для нового сотрудника (педагога) на период адаптации сроком до 1 (одного) года;</w:t>
      </w:r>
    </w:p>
    <w:p w:rsidR="00671A9E" w:rsidRDefault="00671A9E" w:rsidP="00671A9E">
      <w:pPr>
        <w:pStyle w:val="20"/>
        <w:shd w:val="clear" w:color="auto" w:fill="auto"/>
        <w:tabs>
          <w:tab w:val="left" w:pos="309"/>
        </w:tabs>
        <w:spacing w:after="0" w:line="240" w:lineRule="auto"/>
        <w:ind w:right="1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588D">
        <w:rPr>
          <w:sz w:val="28"/>
          <w:szCs w:val="28"/>
        </w:rPr>
        <w:t>в исключительных случаях: дл</w:t>
      </w:r>
      <w:r>
        <w:rPr>
          <w:sz w:val="28"/>
          <w:szCs w:val="28"/>
        </w:rPr>
        <w:t xml:space="preserve">я сотрудников, не справляющихся </w:t>
      </w:r>
      <w:r w:rsidRPr="0029588D">
        <w:rPr>
          <w:sz w:val="28"/>
          <w:szCs w:val="28"/>
        </w:rPr>
        <w:t>со своими должностными обязанностями до улучшения показателей работы.</w:t>
      </w:r>
    </w:p>
    <w:p w:rsidR="00671A9E" w:rsidRPr="0029588D" w:rsidRDefault="00671A9E" w:rsidP="00671A9E">
      <w:pPr>
        <w:pStyle w:val="20"/>
        <w:shd w:val="clear" w:color="auto" w:fill="auto"/>
        <w:tabs>
          <w:tab w:val="left" w:pos="46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9588D">
        <w:rPr>
          <w:sz w:val="28"/>
          <w:szCs w:val="28"/>
        </w:rPr>
        <w:t>Наставником может быть назначен сотрудник:</w:t>
      </w:r>
    </w:p>
    <w:p w:rsidR="00671A9E" w:rsidRPr="0029588D" w:rsidRDefault="00671A9E" w:rsidP="00671A9E">
      <w:pPr>
        <w:pStyle w:val="20"/>
        <w:shd w:val="clear" w:color="auto" w:fill="auto"/>
        <w:tabs>
          <w:tab w:val="left" w:pos="309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29588D">
        <w:rPr>
          <w:sz w:val="28"/>
          <w:szCs w:val="28"/>
        </w:rPr>
        <w:t>обладающий</w:t>
      </w:r>
      <w:proofErr w:type="gramEnd"/>
      <w:r w:rsidRPr="0029588D">
        <w:rPr>
          <w:sz w:val="28"/>
          <w:szCs w:val="28"/>
        </w:rPr>
        <w:t xml:space="preserve"> высокими профессиональными качествами;</w:t>
      </w:r>
    </w:p>
    <w:p w:rsidR="00671A9E" w:rsidRPr="0029588D" w:rsidRDefault="00671A9E" w:rsidP="00671A9E">
      <w:pPr>
        <w:pStyle w:val="20"/>
        <w:shd w:val="clear" w:color="auto" w:fill="auto"/>
        <w:tabs>
          <w:tab w:val="left" w:pos="309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 w:rsidRPr="0029588D">
        <w:rPr>
          <w:sz w:val="28"/>
          <w:szCs w:val="28"/>
        </w:rPr>
        <w:t>имеющий</w:t>
      </w:r>
      <w:proofErr w:type="gramEnd"/>
      <w:r w:rsidRPr="0029588D">
        <w:rPr>
          <w:sz w:val="28"/>
          <w:szCs w:val="28"/>
        </w:rPr>
        <w:t xml:space="preserve"> стабильные показатели в работе;</w:t>
      </w:r>
    </w:p>
    <w:p w:rsidR="00671A9E" w:rsidRPr="0029588D" w:rsidRDefault="00671A9E" w:rsidP="00671A9E">
      <w:pPr>
        <w:pStyle w:val="20"/>
        <w:shd w:val="clear" w:color="auto" w:fill="auto"/>
        <w:tabs>
          <w:tab w:val="left" w:pos="305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29588D">
        <w:rPr>
          <w:sz w:val="28"/>
          <w:szCs w:val="28"/>
        </w:rPr>
        <w:t>располагающий</w:t>
      </w:r>
      <w:proofErr w:type="gramEnd"/>
      <w:r w:rsidRPr="0029588D">
        <w:rPr>
          <w:sz w:val="28"/>
          <w:szCs w:val="28"/>
        </w:rPr>
        <w:t xml:space="preserve"> способностью и готовностью делиться своим опытом;</w:t>
      </w:r>
    </w:p>
    <w:p w:rsidR="00671A9E" w:rsidRPr="0029588D" w:rsidRDefault="00671A9E" w:rsidP="00671A9E">
      <w:pPr>
        <w:pStyle w:val="20"/>
        <w:shd w:val="clear" w:color="auto" w:fill="auto"/>
        <w:tabs>
          <w:tab w:val="left" w:pos="309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29588D">
        <w:rPr>
          <w:sz w:val="28"/>
          <w:szCs w:val="28"/>
        </w:rPr>
        <w:t>имеющий</w:t>
      </w:r>
      <w:proofErr w:type="gramEnd"/>
      <w:r w:rsidRPr="0029588D">
        <w:rPr>
          <w:sz w:val="28"/>
          <w:szCs w:val="28"/>
        </w:rPr>
        <w:t xml:space="preserve"> системное представление о своей работе;</w:t>
      </w:r>
    </w:p>
    <w:p w:rsidR="00671A9E" w:rsidRPr="0029588D" w:rsidRDefault="00671A9E" w:rsidP="00671A9E">
      <w:pPr>
        <w:pStyle w:val="20"/>
        <w:shd w:val="clear" w:color="auto" w:fill="auto"/>
        <w:tabs>
          <w:tab w:val="left" w:pos="309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29588D">
        <w:rPr>
          <w:sz w:val="28"/>
          <w:szCs w:val="28"/>
        </w:rPr>
        <w:t>преданный</w:t>
      </w:r>
      <w:proofErr w:type="gramEnd"/>
      <w:r w:rsidRPr="0029588D">
        <w:rPr>
          <w:sz w:val="28"/>
          <w:szCs w:val="28"/>
        </w:rPr>
        <w:t xml:space="preserve"> делу Школы, поддерживающий ее традиции и правила работы;</w:t>
      </w:r>
    </w:p>
    <w:p w:rsidR="00671A9E" w:rsidRDefault="00671A9E" w:rsidP="00671A9E">
      <w:pPr>
        <w:pStyle w:val="20"/>
        <w:shd w:val="clear" w:color="auto" w:fill="auto"/>
        <w:tabs>
          <w:tab w:val="left" w:pos="309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29588D">
        <w:rPr>
          <w:sz w:val="28"/>
          <w:szCs w:val="28"/>
        </w:rPr>
        <w:t>обладающий</w:t>
      </w:r>
      <w:proofErr w:type="gramEnd"/>
      <w:r w:rsidRPr="0029588D">
        <w:rPr>
          <w:sz w:val="28"/>
          <w:szCs w:val="28"/>
        </w:rPr>
        <w:t xml:space="preserve"> коммуникативными навыками и гибкостью в общении.</w:t>
      </w:r>
    </w:p>
    <w:p w:rsidR="00671A9E" w:rsidRPr="0029588D" w:rsidRDefault="00671A9E" w:rsidP="00671A9E">
      <w:pPr>
        <w:pStyle w:val="20"/>
        <w:shd w:val="clear" w:color="auto" w:fill="auto"/>
        <w:tabs>
          <w:tab w:val="left" w:pos="309"/>
        </w:tabs>
        <w:spacing w:after="0" w:line="240" w:lineRule="auto"/>
        <w:jc w:val="both"/>
        <w:rPr>
          <w:sz w:val="28"/>
          <w:szCs w:val="28"/>
        </w:rPr>
      </w:pPr>
    </w:p>
    <w:p w:rsidR="00671A9E" w:rsidRPr="0029588D" w:rsidRDefault="00671A9E" w:rsidP="00671A9E">
      <w:pPr>
        <w:pStyle w:val="20"/>
        <w:shd w:val="clear" w:color="auto" w:fill="auto"/>
        <w:tabs>
          <w:tab w:val="left" w:pos="485"/>
        </w:tabs>
        <w:spacing w:after="147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29588D">
        <w:rPr>
          <w:sz w:val="28"/>
          <w:szCs w:val="28"/>
        </w:rPr>
        <w:t>Основными принципами движения наставничества являются открытость, компетентность, соблюдение норм профессиональной этики.</w:t>
      </w:r>
    </w:p>
    <w:p w:rsidR="00671A9E" w:rsidRPr="0029588D" w:rsidRDefault="00671A9E" w:rsidP="00671A9E">
      <w:pPr>
        <w:pStyle w:val="20"/>
        <w:shd w:val="clear" w:color="auto" w:fill="auto"/>
        <w:tabs>
          <w:tab w:val="left" w:pos="462"/>
        </w:tabs>
        <w:spacing w:after="137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29588D">
        <w:rPr>
          <w:sz w:val="28"/>
          <w:szCs w:val="28"/>
        </w:rPr>
        <w:t>Действие настоящего положения распространяется на преподавателей учреждения.</w:t>
      </w:r>
    </w:p>
    <w:p w:rsidR="00671A9E" w:rsidRPr="0029588D" w:rsidRDefault="00671A9E" w:rsidP="00671A9E">
      <w:pPr>
        <w:pStyle w:val="20"/>
        <w:shd w:val="clear" w:color="auto" w:fill="auto"/>
        <w:tabs>
          <w:tab w:val="left" w:pos="489"/>
        </w:tabs>
        <w:spacing w:after="143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29588D">
        <w:rPr>
          <w:sz w:val="28"/>
          <w:szCs w:val="28"/>
        </w:rPr>
        <w:t>Участие в движении наставничества не должно наносить ущерб основной деятельности участников движения.</w:t>
      </w:r>
    </w:p>
    <w:p w:rsidR="00671A9E" w:rsidRDefault="00671A9E" w:rsidP="00671A9E">
      <w:pPr>
        <w:pStyle w:val="20"/>
        <w:shd w:val="clear" w:color="auto" w:fill="auto"/>
        <w:tabs>
          <w:tab w:val="left" w:pos="46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29588D">
        <w:rPr>
          <w:sz w:val="28"/>
          <w:szCs w:val="28"/>
        </w:rPr>
        <w:t>Положение о наставничестве принимается на неопределенный срок.</w:t>
      </w:r>
    </w:p>
    <w:p w:rsidR="00671A9E" w:rsidRDefault="00671A9E" w:rsidP="00671A9E">
      <w:pPr>
        <w:pStyle w:val="20"/>
        <w:shd w:val="clear" w:color="auto" w:fill="auto"/>
        <w:tabs>
          <w:tab w:val="left" w:pos="462"/>
        </w:tabs>
        <w:spacing w:after="0" w:line="240" w:lineRule="auto"/>
        <w:jc w:val="both"/>
        <w:rPr>
          <w:sz w:val="28"/>
          <w:szCs w:val="28"/>
        </w:rPr>
      </w:pPr>
      <w:r w:rsidRPr="0029588D">
        <w:rPr>
          <w:sz w:val="28"/>
          <w:szCs w:val="28"/>
        </w:rPr>
        <w:t>Изменения и дополнения к Положению принимаются в составе новой редакции Положения на заседании педагогического совета и утверждаются директором Школы. После принятия новой редакции Положения о наставничестве предыдущая редакция утрачивает силу.</w:t>
      </w:r>
    </w:p>
    <w:p w:rsidR="00671A9E" w:rsidRPr="00671A9E" w:rsidRDefault="00671A9E" w:rsidP="00671A9E">
      <w:pPr>
        <w:pStyle w:val="20"/>
        <w:shd w:val="clear" w:color="auto" w:fill="auto"/>
        <w:tabs>
          <w:tab w:val="left" w:pos="462"/>
        </w:tabs>
        <w:spacing w:after="0" w:line="240" w:lineRule="auto"/>
        <w:jc w:val="both"/>
        <w:rPr>
          <w:sz w:val="14"/>
          <w:szCs w:val="14"/>
        </w:rPr>
      </w:pPr>
    </w:p>
    <w:p w:rsidR="00671A9E" w:rsidRDefault="00671A9E" w:rsidP="00671A9E">
      <w:pPr>
        <w:pStyle w:val="40"/>
        <w:shd w:val="clear" w:color="auto" w:fill="auto"/>
        <w:tabs>
          <w:tab w:val="left" w:pos="3098"/>
        </w:tabs>
        <w:spacing w:before="0" w:after="0" w:line="240" w:lineRule="auto"/>
        <w:ind w:left="2760" w:hanging="63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9588D">
        <w:rPr>
          <w:color w:val="000000"/>
          <w:sz w:val="28"/>
          <w:szCs w:val="28"/>
        </w:rPr>
        <w:t>Цели и задачи движения наставничества.</w:t>
      </w:r>
    </w:p>
    <w:p w:rsidR="00671A9E" w:rsidRPr="00671A9E" w:rsidRDefault="00671A9E" w:rsidP="00671A9E">
      <w:pPr>
        <w:pStyle w:val="40"/>
        <w:shd w:val="clear" w:color="auto" w:fill="auto"/>
        <w:tabs>
          <w:tab w:val="left" w:pos="3098"/>
        </w:tabs>
        <w:spacing w:before="0" w:after="0" w:line="240" w:lineRule="auto"/>
        <w:ind w:left="2760"/>
        <w:jc w:val="left"/>
        <w:rPr>
          <w:sz w:val="14"/>
          <w:szCs w:val="14"/>
        </w:rPr>
      </w:pPr>
    </w:p>
    <w:p w:rsidR="00671A9E" w:rsidRPr="0029588D" w:rsidRDefault="00671A9E" w:rsidP="00671A9E">
      <w:pPr>
        <w:pStyle w:val="20"/>
        <w:shd w:val="clear" w:color="auto" w:fill="auto"/>
        <w:tabs>
          <w:tab w:val="left" w:pos="48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29588D">
        <w:rPr>
          <w:sz w:val="28"/>
          <w:szCs w:val="28"/>
        </w:rPr>
        <w:t>Движение наставничества организуется в целях:</w:t>
      </w:r>
    </w:p>
    <w:p w:rsidR="00671A9E" w:rsidRPr="0029588D" w:rsidRDefault="00671A9E" w:rsidP="00671A9E">
      <w:pPr>
        <w:pStyle w:val="20"/>
        <w:shd w:val="clear" w:color="auto" w:fill="auto"/>
        <w:tabs>
          <w:tab w:val="left" w:pos="64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29588D">
        <w:rPr>
          <w:sz w:val="28"/>
          <w:szCs w:val="28"/>
        </w:rPr>
        <w:t>формирования уровня профессиональной деятельности и педагогической позиции;</w:t>
      </w:r>
    </w:p>
    <w:p w:rsidR="00671A9E" w:rsidRPr="0029588D" w:rsidRDefault="00671A9E" w:rsidP="00671A9E">
      <w:pPr>
        <w:pStyle w:val="20"/>
        <w:shd w:val="clear" w:color="auto" w:fill="auto"/>
        <w:tabs>
          <w:tab w:val="left" w:pos="64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Pr="0029588D">
        <w:rPr>
          <w:sz w:val="28"/>
          <w:szCs w:val="28"/>
        </w:rPr>
        <w:t xml:space="preserve">развития способности самостоятельно и качественно выполнять возложенные на </w:t>
      </w:r>
      <w:r>
        <w:rPr>
          <w:sz w:val="28"/>
          <w:szCs w:val="28"/>
        </w:rPr>
        <w:t>молодого специалиста</w:t>
      </w:r>
      <w:r w:rsidRPr="0029588D">
        <w:rPr>
          <w:sz w:val="28"/>
          <w:szCs w:val="28"/>
        </w:rPr>
        <w:t xml:space="preserve"> задачи по занимаемой должности;</w:t>
      </w:r>
    </w:p>
    <w:p w:rsidR="00671A9E" w:rsidRPr="0029588D" w:rsidRDefault="00671A9E" w:rsidP="00671A9E">
      <w:pPr>
        <w:pStyle w:val="20"/>
        <w:shd w:val="clear" w:color="auto" w:fill="auto"/>
        <w:tabs>
          <w:tab w:val="left" w:pos="64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29588D">
        <w:rPr>
          <w:sz w:val="28"/>
          <w:szCs w:val="28"/>
        </w:rPr>
        <w:t>адаптации к корпоративной культуре, усвоение традиций и правил поведения в Школе;</w:t>
      </w:r>
    </w:p>
    <w:p w:rsidR="00671A9E" w:rsidRPr="0029588D" w:rsidRDefault="00671A9E" w:rsidP="00671A9E">
      <w:pPr>
        <w:pStyle w:val="20"/>
        <w:shd w:val="clear" w:color="auto" w:fill="auto"/>
        <w:tabs>
          <w:tab w:val="left" w:pos="64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Pr="0029588D">
        <w:rPr>
          <w:sz w:val="28"/>
          <w:szCs w:val="28"/>
        </w:rPr>
        <w:t>психолого-педагогической поддержки каждого члена коллектива;</w:t>
      </w:r>
    </w:p>
    <w:p w:rsidR="00671A9E" w:rsidRPr="0029588D" w:rsidRDefault="00671A9E" w:rsidP="00671A9E">
      <w:pPr>
        <w:pStyle w:val="20"/>
        <w:shd w:val="clear" w:color="auto" w:fill="auto"/>
        <w:tabs>
          <w:tab w:val="left" w:pos="648"/>
          <w:tab w:val="left" w:pos="418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Pr="0029588D">
        <w:rPr>
          <w:sz w:val="28"/>
          <w:szCs w:val="28"/>
        </w:rPr>
        <w:t xml:space="preserve">оказания помощи </w:t>
      </w:r>
      <w:r>
        <w:rPr>
          <w:sz w:val="28"/>
          <w:szCs w:val="28"/>
        </w:rPr>
        <w:t>молодому специалисту:</w:t>
      </w:r>
    </w:p>
    <w:p w:rsidR="00671A9E" w:rsidRPr="0029588D" w:rsidRDefault="00671A9E" w:rsidP="00671A9E">
      <w:pPr>
        <w:pStyle w:val="20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588D">
        <w:rPr>
          <w:sz w:val="28"/>
          <w:szCs w:val="28"/>
        </w:rPr>
        <w:t xml:space="preserve">в проектировании и моделировании </w:t>
      </w:r>
      <w:proofErr w:type="spellStart"/>
      <w:r w:rsidRPr="0029588D">
        <w:rPr>
          <w:sz w:val="28"/>
          <w:szCs w:val="28"/>
        </w:rPr>
        <w:t>воспитательно</w:t>
      </w:r>
      <w:proofErr w:type="spellEnd"/>
      <w:r w:rsidRPr="0029588D">
        <w:rPr>
          <w:sz w:val="28"/>
          <w:szCs w:val="28"/>
        </w:rPr>
        <w:t>-образовательного процесса;</w:t>
      </w:r>
    </w:p>
    <w:p w:rsidR="00671A9E" w:rsidRPr="0029588D" w:rsidRDefault="00671A9E" w:rsidP="00671A9E">
      <w:pPr>
        <w:pStyle w:val="20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588D">
        <w:rPr>
          <w:sz w:val="28"/>
          <w:szCs w:val="28"/>
        </w:rPr>
        <w:t>в проектировании развития личности каждого ребёнка и детского коллектива в целом;</w:t>
      </w:r>
    </w:p>
    <w:p w:rsidR="00671A9E" w:rsidRPr="0029588D" w:rsidRDefault="00671A9E" w:rsidP="00671A9E">
      <w:pPr>
        <w:pStyle w:val="20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588D">
        <w:rPr>
          <w:sz w:val="28"/>
          <w:szCs w:val="28"/>
        </w:rPr>
        <w:t xml:space="preserve">в формировании умений теоретически обоснованно выбирать средства, методы и организационные формы </w:t>
      </w:r>
      <w:proofErr w:type="spellStart"/>
      <w:r w:rsidRPr="0029588D">
        <w:rPr>
          <w:sz w:val="28"/>
          <w:szCs w:val="28"/>
        </w:rPr>
        <w:t>воспитательно</w:t>
      </w:r>
      <w:proofErr w:type="spellEnd"/>
      <w:r w:rsidRPr="0029588D">
        <w:rPr>
          <w:sz w:val="28"/>
          <w:szCs w:val="28"/>
        </w:rPr>
        <w:t>-образовательной работы;</w:t>
      </w:r>
    </w:p>
    <w:p w:rsidR="00671A9E" w:rsidRPr="0029588D" w:rsidRDefault="00671A9E" w:rsidP="00671A9E">
      <w:pPr>
        <w:pStyle w:val="20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29588D">
        <w:rPr>
          <w:sz w:val="28"/>
          <w:szCs w:val="28"/>
        </w:rPr>
        <w:t xml:space="preserve"> формировании умений определять и точно</w:t>
      </w:r>
      <w:r>
        <w:rPr>
          <w:sz w:val="28"/>
          <w:szCs w:val="28"/>
        </w:rPr>
        <w:t xml:space="preserve"> формулировать конкретные педаг</w:t>
      </w:r>
      <w:r w:rsidRPr="0029588D">
        <w:rPr>
          <w:sz w:val="28"/>
          <w:szCs w:val="28"/>
        </w:rPr>
        <w:t>огические задачи, моделировать и создавать условия их решения.</w:t>
      </w:r>
    </w:p>
    <w:p w:rsidR="00671A9E" w:rsidRPr="0029588D" w:rsidRDefault="00671A9E" w:rsidP="00671A9E">
      <w:pPr>
        <w:pStyle w:val="20"/>
        <w:shd w:val="clear" w:color="auto" w:fill="auto"/>
        <w:tabs>
          <w:tab w:val="left" w:pos="486"/>
          <w:tab w:val="left" w:pos="976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9588D">
        <w:rPr>
          <w:sz w:val="28"/>
          <w:szCs w:val="28"/>
        </w:rPr>
        <w:t>За одним Наставником может быть закреплено не более двух</w:t>
      </w:r>
      <w:r>
        <w:rPr>
          <w:sz w:val="28"/>
          <w:szCs w:val="28"/>
        </w:rPr>
        <w:t xml:space="preserve"> молодых специалистов</w:t>
      </w:r>
    </w:p>
    <w:p w:rsidR="00671A9E" w:rsidRPr="00671A9E" w:rsidRDefault="00671A9E" w:rsidP="00671A9E">
      <w:pPr>
        <w:pStyle w:val="20"/>
        <w:shd w:val="clear" w:color="auto" w:fill="auto"/>
        <w:tabs>
          <w:tab w:val="left" w:pos="462"/>
        </w:tabs>
        <w:spacing w:after="0" w:line="240" w:lineRule="auto"/>
        <w:jc w:val="both"/>
        <w:rPr>
          <w:sz w:val="14"/>
          <w:szCs w:val="14"/>
        </w:rPr>
      </w:pPr>
    </w:p>
    <w:p w:rsidR="00671A9E" w:rsidRPr="0029588D" w:rsidRDefault="00671A9E" w:rsidP="00671A9E">
      <w:pPr>
        <w:pStyle w:val="40"/>
        <w:shd w:val="clear" w:color="auto" w:fill="auto"/>
        <w:tabs>
          <w:tab w:val="left" w:pos="3743"/>
        </w:tabs>
        <w:spacing w:before="0" w:line="240" w:lineRule="auto"/>
        <w:ind w:left="3400" w:hanging="1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9588D">
        <w:rPr>
          <w:color w:val="000000"/>
          <w:sz w:val="28"/>
          <w:szCs w:val="28"/>
        </w:rPr>
        <w:t>Содержание наставничества.</w:t>
      </w:r>
    </w:p>
    <w:p w:rsidR="00671A9E" w:rsidRDefault="00671A9E" w:rsidP="00671A9E">
      <w:pPr>
        <w:pStyle w:val="20"/>
        <w:shd w:val="clear" w:color="auto" w:fill="auto"/>
        <w:tabs>
          <w:tab w:val="left" w:pos="491"/>
        </w:tabs>
        <w:spacing w:after="1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9588D">
        <w:rPr>
          <w:sz w:val="28"/>
          <w:szCs w:val="28"/>
        </w:rPr>
        <w:t>Наставник:</w:t>
      </w:r>
    </w:p>
    <w:p w:rsidR="00671A9E" w:rsidRDefault="00671A9E" w:rsidP="00671A9E">
      <w:pPr>
        <w:pStyle w:val="20"/>
        <w:shd w:val="clear" w:color="auto" w:fill="auto"/>
        <w:tabs>
          <w:tab w:val="left" w:pos="491"/>
        </w:tabs>
        <w:spacing w:after="1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закрепляется за молодым специалистом приказом директора Школы с </w:t>
      </w:r>
      <w:r>
        <w:rPr>
          <w:sz w:val="28"/>
          <w:szCs w:val="28"/>
        </w:rPr>
        <w:lastRenderedPageBreak/>
        <w:t>согласия сторон;</w:t>
      </w:r>
    </w:p>
    <w:p w:rsidR="00671A9E" w:rsidRDefault="00671A9E" w:rsidP="00671A9E">
      <w:pPr>
        <w:pStyle w:val="20"/>
        <w:shd w:val="clear" w:color="auto" w:fill="auto"/>
        <w:tabs>
          <w:tab w:val="left" w:pos="491"/>
        </w:tabs>
        <w:spacing w:after="1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содействует созданию благоприятных условий для профессионального роста молодого специалиста;</w:t>
      </w:r>
    </w:p>
    <w:p w:rsidR="00671A9E" w:rsidRPr="0029588D" w:rsidRDefault="00671A9E" w:rsidP="00671A9E">
      <w:pPr>
        <w:pStyle w:val="20"/>
        <w:shd w:val="clear" w:color="auto" w:fill="auto"/>
        <w:tabs>
          <w:tab w:val="left" w:pos="491"/>
        </w:tabs>
        <w:spacing w:after="1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атмосферу взаимопомощи;</w:t>
      </w:r>
    </w:p>
    <w:p w:rsidR="00671A9E" w:rsidRPr="0029588D" w:rsidRDefault="00671A9E" w:rsidP="00671A9E">
      <w:pPr>
        <w:pStyle w:val="20"/>
        <w:shd w:val="clear" w:color="auto" w:fill="auto"/>
        <w:tabs>
          <w:tab w:val="left" w:pos="311"/>
        </w:tabs>
        <w:spacing w:after="144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588D">
        <w:rPr>
          <w:sz w:val="28"/>
          <w:szCs w:val="28"/>
        </w:rPr>
        <w:t xml:space="preserve">координирует действия </w:t>
      </w:r>
      <w:r>
        <w:rPr>
          <w:sz w:val="28"/>
          <w:szCs w:val="28"/>
        </w:rPr>
        <w:t>молодого специалиста</w:t>
      </w:r>
      <w:r w:rsidRPr="0029588D">
        <w:rPr>
          <w:sz w:val="28"/>
          <w:szCs w:val="28"/>
        </w:rPr>
        <w:t>, в соответствии с задачами воспитания и обучения детей;</w:t>
      </w:r>
    </w:p>
    <w:p w:rsidR="00671A9E" w:rsidRPr="0029588D" w:rsidRDefault="00671A9E" w:rsidP="00671A9E">
      <w:pPr>
        <w:pStyle w:val="20"/>
        <w:shd w:val="clear" w:color="auto" w:fill="auto"/>
        <w:tabs>
          <w:tab w:val="left" w:pos="315"/>
        </w:tabs>
        <w:spacing w:after="136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588D">
        <w:rPr>
          <w:sz w:val="28"/>
          <w:szCs w:val="28"/>
        </w:rPr>
        <w:t xml:space="preserve">оказывает помощь в проектировании, моделировании и организации </w:t>
      </w:r>
      <w:proofErr w:type="spellStart"/>
      <w:r w:rsidRPr="0029588D">
        <w:rPr>
          <w:sz w:val="28"/>
          <w:szCs w:val="28"/>
        </w:rPr>
        <w:t>воспитательно</w:t>
      </w:r>
      <w:proofErr w:type="spellEnd"/>
      <w:r w:rsidRPr="0029588D">
        <w:rPr>
          <w:sz w:val="28"/>
          <w:szCs w:val="28"/>
        </w:rPr>
        <w:t>-образовательной работы с детьми в соответствии с возрастными особенностями и задачами реализуемых программ;</w:t>
      </w:r>
    </w:p>
    <w:p w:rsidR="00671A9E" w:rsidRPr="0029588D" w:rsidRDefault="00671A9E" w:rsidP="00671A9E">
      <w:pPr>
        <w:pStyle w:val="20"/>
        <w:shd w:val="clear" w:color="auto" w:fill="auto"/>
        <w:tabs>
          <w:tab w:val="left" w:pos="315"/>
        </w:tabs>
        <w:spacing w:after="133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588D">
        <w:rPr>
          <w:sz w:val="28"/>
          <w:szCs w:val="28"/>
        </w:rPr>
        <w:t>передает свой педагогический опыт и профессиональное мастерство;</w:t>
      </w:r>
    </w:p>
    <w:p w:rsidR="00671A9E" w:rsidRPr="0029588D" w:rsidRDefault="00671A9E" w:rsidP="00671A9E">
      <w:pPr>
        <w:pStyle w:val="20"/>
        <w:shd w:val="clear" w:color="auto" w:fill="auto"/>
        <w:tabs>
          <w:tab w:val="left" w:pos="315"/>
        </w:tabs>
        <w:spacing w:after="148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588D">
        <w:rPr>
          <w:sz w:val="28"/>
          <w:szCs w:val="28"/>
        </w:rPr>
        <w:t>знакомит в процессе общения с теоретически обоснованными и востребованными педагогическими технологиями;</w:t>
      </w:r>
    </w:p>
    <w:p w:rsidR="00671A9E" w:rsidRPr="0029588D" w:rsidRDefault="00671A9E" w:rsidP="00671A9E">
      <w:pPr>
        <w:pStyle w:val="20"/>
        <w:shd w:val="clear" w:color="auto" w:fill="auto"/>
        <w:tabs>
          <w:tab w:val="left" w:pos="311"/>
        </w:tabs>
        <w:spacing w:after="1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588D">
        <w:rPr>
          <w:sz w:val="28"/>
          <w:szCs w:val="28"/>
        </w:rPr>
        <w:t>консультирует по подбору и использованию педагогически целесообразных пособий, игрового и дидактического материала;</w:t>
      </w:r>
    </w:p>
    <w:p w:rsidR="00671A9E" w:rsidRPr="0029588D" w:rsidRDefault="00671A9E" w:rsidP="00671A9E">
      <w:pPr>
        <w:pStyle w:val="20"/>
        <w:shd w:val="clear" w:color="auto" w:fill="auto"/>
        <w:tabs>
          <w:tab w:val="left" w:pos="311"/>
        </w:tabs>
        <w:spacing w:after="1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9588D">
        <w:rPr>
          <w:sz w:val="28"/>
          <w:szCs w:val="28"/>
        </w:rPr>
        <w:t xml:space="preserve">казывает позитивное влияние на рост профессиональной компетентности </w:t>
      </w:r>
      <w:r>
        <w:rPr>
          <w:sz w:val="28"/>
          <w:szCs w:val="28"/>
        </w:rPr>
        <w:t>молодого специалиста;</w:t>
      </w:r>
    </w:p>
    <w:p w:rsidR="00671A9E" w:rsidRPr="0029588D" w:rsidRDefault="00671A9E" w:rsidP="00671A9E">
      <w:pPr>
        <w:pStyle w:val="20"/>
        <w:shd w:val="clear" w:color="auto" w:fill="auto"/>
        <w:tabs>
          <w:tab w:val="left" w:pos="311"/>
        </w:tabs>
        <w:spacing w:after="1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588D">
        <w:rPr>
          <w:sz w:val="28"/>
          <w:szCs w:val="28"/>
        </w:rPr>
        <w:t xml:space="preserve">обеспечивает атмосферу </w:t>
      </w:r>
      <w:proofErr w:type="spellStart"/>
      <w:r w:rsidRPr="0029588D">
        <w:rPr>
          <w:sz w:val="28"/>
          <w:szCs w:val="28"/>
        </w:rPr>
        <w:t>взаимоподдержки</w:t>
      </w:r>
      <w:proofErr w:type="spellEnd"/>
      <w:r w:rsidRPr="0029588D">
        <w:rPr>
          <w:sz w:val="28"/>
          <w:szCs w:val="28"/>
        </w:rPr>
        <w:t xml:space="preserve"> и взаимопомощи;</w:t>
      </w:r>
    </w:p>
    <w:p w:rsidR="00671A9E" w:rsidRDefault="00671A9E" w:rsidP="00671A9E">
      <w:pPr>
        <w:pStyle w:val="20"/>
        <w:shd w:val="clear" w:color="auto" w:fill="auto"/>
        <w:tabs>
          <w:tab w:val="left" w:pos="311"/>
        </w:tabs>
        <w:spacing w:after="22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588D">
        <w:rPr>
          <w:sz w:val="28"/>
          <w:szCs w:val="28"/>
        </w:rPr>
        <w:t>координирует педагогические действия участников образовательного процесса в соответствии с задачами учреждения и задачами воспитания и обучения детей.</w:t>
      </w:r>
    </w:p>
    <w:p w:rsidR="00671A9E" w:rsidRPr="0029588D" w:rsidRDefault="00671A9E" w:rsidP="00671A9E">
      <w:pPr>
        <w:pStyle w:val="20"/>
        <w:shd w:val="clear" w:color="auto" w:fill="auto"/>
        <w:tabs>
          <w:tab w:val="left" w:pos="311"/>
        </w:tabs>
        <w:spacing w:after="22" w:line="240" w:lineRule="auto"/>
        <w:jc w:val="both"/>
        <w:rPr>
          <w:sz w:val="28"/>
          <w:szCs w:val="28"/>
        </w:rPr>
      </w:pPr>
    </w:p>
    <w:p w:rsidR="00671A9E" w:rsidRDefault="00671A9E" w:rsidP="00671A9E">
      <w:pPr>
        <w:pStyle w:val="40"/>
        <w:shd w:val="clear" w:color="auto" w:fill="auto"/>
        <w:tabs>
          <w:tab w:val="left" w:pos="3518"/>
        </w:tabs>
        <w:spacing w:before="0" w:after="0" w:line="240" w:lineRule="auto"/>
        <w:ind w:left="3180" w:hanging="133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Права и обязанности Наставника</w:t>
      </w:r>
    </w:p>
    <w:p w:rsidR="00671A9E" w:rsidRPr="00671A9E" w:rsidRDefault="00671A9E" w:rsidP="00671A9E">
      <w:pPr>
        <w:pStyle w:val="40"/>
        <w:shd w:val="clear" w:color="auto" w:fill="auto"/>
        <w:tabs>
          <w:tab w:val="left" w:pos="3518"/>
        </w:tabs>
        <w:spacing w:before="0" w:after="0" w:line="240" w:lineRule="auto"/>
        <w:ind w:left="3180" w:hanging="1337"/>
        <w:jc w:val="both"/>
        <w:rPr>
          <w:sz w:val="14"/>
          <w:szCs w:val="14"/>
        </w:rPr>
      </w:pPr>
    </w:p>
    <w:p w:rsidR="00671A9E" w:rsidRPr="0029588D" w:rsidRDefault="00671A9E" w:rsidP="00671A9E">
      <w:pPr>
        <w:pStyle w:val="20"/>
        <w:shd w:val="clear" w:color="auto" w:fill="auto"/>
        <w:tabs>
          <w:tab w:val="left" w:pos="49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Pr="0029588D">
        <w:rPr>
          <w:sz w:val="28"/>
          <w:szCs w:val="28"/>
        </w:rPr>
        <w:t>Наставник имеет право</w:t>
      </w:r>
    </w:p>
    <w:p w:rsidR="00671A9E" w:rsidRPr="0029588D" w:rsidRDefault="00671A9E" w:rsidP="00671A9E">
      <w:pPr>
        <w:pStyle w:val="20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588D">
        <w:rPr>
          <w:sz w:val="28"/>
          <w:szCs w:val="28"/>
        </w:rPr>
        <w:t xml:space="preserve">с согласия директора подключать для дополнительного обучения </w:t>
      </w:r>
      <w:r>
        <w:rPr>
          <w:sz w:val="28"/>
          <w:szCs w:val="28"/>
        </w:rPr>
        <w:t xml:space="preserve">молодого специалиста </w:t>
      </w:r>
      <w:r w:rsidRPr="0029588D">
        <w:rPr>
          <w:sz w:val="28"/>
          <w:szCs w:val="28"/>
        </w:rPr>
        <w:t>других сотрудников;</w:t>
      </w:r>
    </w:p>
    <w:p w:rsidR="00671A9E" w:rsidRDefault="00671A9E" w:rsidP="00671A9E">
      <w:pPr>
        <w:pStyle w:val="20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588D">
        <w:rPr>
          <w:sz w:val="28"/>
          <w:szCs w:val="28"/>
        </w:rPr>
        <w:t xml:space="preserve">разрабатывать совместно </w:t>
      </w:r>
      <w:r>
        <w:rPr>
          <w:sz w:val="28"/>
          <w:szCs w:val="28"/>
        </w:rPr>
        <w:t>с молодым специалистом</w:t>
      </w:r>
      <w:r w:rsidRPr="0029588D">
        <w:rPr>
          <w:sz w:val="28"/>
          <w:szCs w:val="28"/>
        </w:rPr>
        <w:t xml:space="preserve"> индивидуаль</w:t>
      </w:r>
      <w:r>
        <w:rPr>
          <w:sz w:val="28"/>
          <w:szCs w:val="28"/>
        </w:rPr>
        <w:t>ный план повышения квалификации;</w:t>
      </w:r>
    </w:p>
    <w:p w:rsidR="00671A9E" w:rsidRPr="0029588D" w:rsidRDefault="00671A9E" w:rsidP="00671A9E">
      <w:pPr>
        <w:pStyle w:val="20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588D">
        <w:rPr>
          <w:sz w:val="28"/>
          <w:szCs w:val="28"/>
        </w:rPr>
        <w:t xml:space="preserve">запрашивать отчеты о проделанной работе </w:t>
      </w:r>
      <w:r>
        <w:rPr>
          <w:sz w:val="28"/>
          <w:szCs w:val="28"/>
        </w:rPr>
        <w:t>молодого специалиста,</w:t>
      </w:r>
      <w:r w:rsidRPr="0029588D">
        <w:rPr>
          <w:sz w:val="28"/>
          <w:szCs w:val="28"/>
        </w:rPr>
        <w:t xml:space="preserve"> как в устной, так и в письменной форме;</w:t>
      </w:r>
    </w:p>
    <w:p w:rsidR="00671A9E" w:rsidRDefault="00671A9E" w:rsidP="00671A9E">
      <w:pPr>
        <w:pStyle w:val="30"/>
        <w:shd w:val="clear" w:color="auto" w:fill="auto"/>
        <w:tabs>
          <w:tab w:val="left" w:pos="311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588D">
        <w:rPr>
          <w:color w:val="000000"/>
          <w:sz w:val="28"/>
          <w:szCs w:val="28"/>
        </w:rPr>
        <w:t>в пределах своей компетентности давать рекомендации по организации педагогической деятельности</w:t>
      </w:r>
      <w:r>
        <w:rPr>
          <w:sz w:val="28"/>
          <w:szCs w:val="28"/>
        </w:rPr>
        <w:t xml:space="preserve"> молодому специалисту;</w:t>
      </w:r>
    </w:p>
    <w:p w:rsidR="00671A9E" w:rsidRDefault="00671A9E" w:rsidP="00671A9E">
      <w:pPr>
        <w:pStyle w:val="30"/>
        <w:shd w:val="clear" w:color="auto" w:fill="auto"/>
        <w:tabs>
          <w:tab w:val="left" w:pos="311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588D">
        <w:rPr>
          <w:color w:val="000000"/>
          <w:sz w:val="28"/>
          <w:szCs w:val="28"/>
        </w:rPr>
        <w:t xml:space="preserve">вносит предложения по совершенствованию </w:t>
      </w:r>
      <w:r>
        <w:rPr>
          <w:sz w:val="28"/>
          <w:szCs w:val="28"/>
        </w:rPr>
        <w:t>учебно-воспитательной работы с детьми</w:t>
      </w:r>
    </w:p>
    <w:p w:rsidR="00671A9E" w:rsidRDefault="00671A9E" w:rsidP="00671A9E">
      <w:pPr>
        <w:pStyle w:val="20"/>
        <w:shd w:val="clear" w:color="auto" w:fill="auto"/>
        <w:tabs>
          <w:tab w:val="left" w:pos="49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29588D">
        <w:rPr>
          <w:sz w:val="28"/>
          <w:szCs w:val="28"/>
        </w:rPr>
        <w:t>Наставник обязан:</w:t>
      </w:r>
    </w:p>
    <w:p w:rsidR="00671A9E" w:rsidRDefault="00671A9E" w:rsidP="00671A9E">
      <w:pPr>
        <w:pStyle w:val="20"/>
        <w:shd w:val="clear" w:color="auto" w:fill="auto"/>
        <w:tabs>
          <w:tab w:val="left" w:pos="49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588D">
        <w:rPr>
          <w:sz w:val="28"/>
          <w:szCs w:val="28"/>
        </w:rPr>
        <w:t>знать требования локальных нормативных актов, определяющих права и обязанности</w:t>
      </w:r>
      <w:r>
        <w:rPr>
          <w:rStyle w:val="25"/>
          <w:sz w:val="28"/>
          <w:szCs w:val="28"/>
        </w:rPr>
        <w:t xml:space="preserve"> </w:t>
      </w:r>
      <w:r>
        <w:rPr>
          <w:rStyle w:val="25"/>
          <w:b w:val="0"/>
          <w:sz w:val="28"/>
          <w:szCs w:val="28"/>
        </w:rPr>
        <w:t>молодого специалиста</w:t>
      </w:r>
      <w:r w:rsidRPr="0029588D">
        <w:rPr>
          <w:rStyle w:val="25"/>
          <w:sz w:val="28"/>
          <w:szCs w:val="28"/>
        </w:rPr>
        <w:t xml:space="preserve"> </w:t>
      </w:r>
      <w:r w:rsidRPr="0029588D">
        <w:rPr>
          <w:sz w:val="28"/>
          <w:szCs w:val="28"/>
        </w:rPr>
        <w:t>по занимаемой должности;</w:t>
      </w:r>
    </w:p>
    <w:p w:rsidR="00671A9E" w:rsidRPr="0029588D" w:rsidRDefault="00671A9E" w:rsidP="00671A9E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передавать свои знания и опыт при осуществлении своих обязанностей;</w:t>
      </w:r>
    </w:p>
    <w:p w:rsidR="00671A9E" w:rsidRDefault="00671A9E" w:rsidP="00671A9E">
      <w:pPr>
        <w:pStyle w:val="20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9588D">
        <w:rPr>
          <w:sz w:val="28"/>
          <w:szCs w:val="28"/>
        </w:rPr>
        <w:t xml:space="preserve">всесторонне изучать </w:t>
      </w:r>
      <w:r>
        <w:rPr>
          <w:sz w:val="28"/>
          <w:szCs w:val="28"/>
        </w:rPr>
        <w:t>деловые и нравственные качества молодого специалиста, его отношение к работе, коллективу;</w:t>
      </w:r>
    </w:p>
    <w:p w:rsidR="00671A9E" w:rsidRPr="0029588D" w:rsidRDefault="00671A9E" w:rsidP="00671A9E">
      <w:pPr>
        <w:pStyle w:val="20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9588D">
        <w:rPr>
          <w:sz w:val="28"/>
          <w:szCs w:val="28"/>
        </w:rPr>
        <w:t xml:space="preserve">личным примером развивать положительные качества </w:t>
      </w:r>
      <w:r>
        <w:rPr>
          <w:sz w:val="28"/>
          <w:szCs w:val="28"/>
        </w:rPr>
        <w:t xml:space="preserve">молодого </w:t>
      </w:r>
      <w:r>
        <w:rPr>
          <w:sz w:val="28"/>
          <w:szCs w:val="28"/>
        </w:rPr>
        <w:lastRenderedPageBreak/>
        <w:t>специалиста</w:t>
      </w:r>
      <w:r w:rsidRPr="0029588D">
        <w:rPr>
          <w:sz w:val="28"/>
          <w:szCs w:val="28"/>
        </w:rPr>
        <w:t xml:space="preserve">, привлекать к участию в общественной жизни коллектива, содействовать развитию общекультурного и </w:t>
      </w:r>
      <w:r>
        <w:rPr>
          <w:sz w:val="28"/>
          <w:szCs w:val="28"/>
        </w:rPr>
        <w:t>профессионального кругозора.</w:t>
      </w:r>
    </w:p>
    <w:p w:rsidR="00671A9E" w:rsidRDefault="00671A9E" w:rsidP="00671A9E">
      <w:pPr>
        <w:pStyle w:val="20"/>
        <w:shd w:val="clear" w:color="auto" w:fill="auto"/>
        <w:tabs>
          <w:tab w:val="left" w:pos="462"/>
        </w:tabs>
        <w:spacing w:after="0" w:line="240" w:lineRule="auto"/>
        <w:jc w:val="both"/>
        <w:rPr>
          <w:sz w:val="28"/>
          <w:szCs w:val="28"/>
        </w:rPr>
      </w:pPr>
    </w:p>
    <w:p w:rsidR="00671A9E" w:rsidRPr="0029588D" w:rsidRDefault="00671A9E" w:rsidP="00671A9E">
      <w:pPr>
        <w:pStyle w:val="40"/>
        <w:shd w:val="clear" w:color="auto" w:fill="auto"/>
        <w:tabs>
          <w:tab w:val="left" w:pos="3634"/>
        </w:tabs>
        <w:spacing w:before="0" w:after="150" w:line="240" w:lineRule="auto"/>
        <w:ind w:left="3300" w:hanging="14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9588D">
        <w:rPr>
          <w:color w:val="000000"/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молодого специалиста</w:t>
      </w:r>
    </w:p>
    <w:p w:rsidR="00671A9E" w:rsidRDefault="00671A9E" w:rsidP="00671A9E">
      <w:pPr>
        <w:pStyle w:val="50"/>
        <w:shd w:val="clear" w:color="auto" w:fill="auto"/>
        <w:tabs>
          <w:tab w:val="left" w:pos="486"/>
        </w:tabs>
        <w:spacing w:before="0" w:after="127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Молодой специалист имеет право</w:t>
      </w:r>
      <w:r w:rsidRPr="0029588D">
        <w:rPr>
          <w:color w:val="000000"/>
          <w:sz w:val="28"/>
          <w:szCs w:val="28"/>
        </w:rPr>
        <w:t>:</w:t>
      </w:r>
    </w:p>
    <w:p w:rsidR="00671A9E" w:rsidRPr="0029588D" w:rsidRDefault="00671A9E" w:rsidP="00671A9E">
      <w:pPr>
        <w:pStyle w:val="50"/>
        <w:shd w:val="clear" w:color="auto" w:fill="auto"/>
        <w:tabs>
          <w:tab w:val="left" w:pos="486"/>
        </w:tabs>
        <w:spacing w:before="0" w:after="127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обращаться</w:t>
      </w:r>
      <w:r>
        <w:rPr>
          <w:rStyle w:val="2"/>
          <w:sz w:val="28"/>
          <w:szCs w:val="28"/>
        </w:rPr>
        <w:t xml:space="preserve"> </w:t>
      </w:r>
      <w:r w:rsidRPr="0029588D">
        <w:rPr>
          <w:rStyle w:val="2"/>
          <w:sz w:val="28"/>
          <w:szCs w:val="28"/>
        </w:rPr>
        <w:t>к Наставнику за консультативной помощью по проектированию, моделированию и организации своей педагогической деятельности;</w:t>
      </w:r>
    </w:p>
    <w:p w:rsidR="00671A9E" w:rsidRPr="0029588D" w:rsidRDefault="00671A9E" w:rsidP="00671A9E">
      <w:pPr>
        <w:pStyle w:val="20"/>
        <w:shd w:val="clear" w:color="auto" w:fill="auto"/>
        <w:spacing w:after="133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 обмениваться</w:t>
      </w:r>
      <w:r w:rsidRPr="0029588D">
        <w:rPr>
          <w:sz w:val="28"/>
          <w:szCs w:val="28"/>
        </w:rPr>
        <w:t xml:space="preserve"> с Наставником информацией о создании условий для организации жизнедеятельности детей, состояния </w:t>
      </w:r>
      <w:proofErr w:type="spellStart"/>
      <w:r w:rsidRPr="0029588D">
        <w:rPr>
          <w:sz w:val="28"/>
          <w:szCs w:val="28"/>
        </w:rPr>
        <w:t>воспитательно</w:t>
      </w:r>
      <w:proofErr w:type="spellEnd"/>
      <w:r w:rsidRPr="0029588D">
        <w:rPr>
          <w:sz w:val="28"/>
          <w:szCs w:val="28"/>
        </w:rPr>
        <w:t>-образовательной работы с детьми;</w:t>
      </w:r>
    </w:p>
    <w:p w:rsidR="00671A9E" w:rsidRPr="0029588D" w:rsidRDefault="00671A9E" w:rsidP="00671A9E">
      <w:pPr>
        <w:pStyle w:val="20"/>
        <w:shd w:val="clear" w:color="auto" w:fill="auto"/>
        <w:tabs>
          <w:tab w:val="left" w:pos="315"/>
        </w:tabs>
        <w:spacing w:after="37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588D">
        <w:rPr>
          <w:sz w:val="28"/>
          <w:szCs w:val="28"/>
        </w:rPr>
        <w:t>ан</w:t>
      </w:r>
      <w:r>
        <w:rPr>
          <w:sz w:val="28"/>
          <w:szCs w:val="28"/>
        </w:rPr>
        <w:t>ализирует и оценивает свою педаг</w:t>
      </w:r>
      <w:r w:rsidRPr="0029588D">
        <w:rPr>
          <w:sz w:val="28"/>
          <w:szCs w:val="28"/>
        </w:rPr>
        <w:t>огическую</w:t>
      </w:r>
      <w:r>
        <w:rPr>
          <w:sz w:val="28"/>
          <w:szCs w:val="28"/>
        </w:rPr>
        <w:t xml:space="preserve"> деятельность с целью дальнейшег</w:t>
      </w:r>
      <w:r w:rsidRPr="0029588D">
        <w:rPr>
          <w:sz w:val="28"/>
          <w:szCs w:val="28"/>
        </w:rPr>
        <w:t>о ее совершенствования;</w:t>
      </w:r>
    </w:p>
    <w:p w:rsidR="00671A9E" w:rsidRPr="0029588D" w:rsidRDefault="00671A9E" w:rsidP="00671A9E">
      <w:pPr>
        <w:pStyle w:val="20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588D">
        <w:rPr>
          <w:sz w:val="28"/>
          <w:szCs w:val="28"/>
        </w:rPr>
        <w:t>на основе анализа достигнутых результатов выдвигает и обосновывает новые педагогические задачи;</w:t>
      </w:r>
    </w:p>
    <w:p w:rsidR="00671A9E" w:rsidRDefault="00671A9E" w:rsidP="00671A9E">
      <w:pPr>
        <w:pStyle w:val="20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588D">
        <w:rPr>
          <w:sz w:val="28"/>
          <w:szCs w:val="28"/>
        </w:rPr>
        <w:t>представляет Наставнику необходимую информацию и документацию по его просьбе.</w:t>
      </w:r>
    </w:p>
    <w:p w:rsidR="00671A9E" w:rsidRPr="0029588D" w:rsidRDefault="00671A9E" w:rsidP="00671A9E">
      <w:pPr>
        <w:pStyle w:val="20"/>
        <w:shd w:val="clear" w:color="auto" w:fill="auto"/>
        <w:tabs>
          <w:tab w:val="left" w:pos="48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588D">
        <w:rPr>
          <w:sz w:val="28"/>
          <w:szCs w:val="28"/>
        </w:rPr>
        <w:t xml:space="preserve">по завершению срока наставничества вправе </w:t>
      </w:r>
      <w:r>
        <w:rPr>
          <w:sz w:val="28"/>
          <w:szCs w:val="28"/>
        </w:rPr>
        <w:t>пройти</w:t>
      </w:r>
      <w:r w:rsidRPr="0029588D">
        <w:rPr>
          <w:sz w:val="28"/>
          <w:szCs w:val="28"/>
        </w:rPr>
        <w:t xml:space="preserve"> аттестацию.</w:t>
      </w:r>
    </w:p>
    <w:p w:rsidR="00671A9E" w:rsidRDefault="00671A9E" w:rsidP="00671A9E">
      <w:pPr>
        <w:pStyle w:val="20"/>
        <w:shd w:val="clear" w:color="auto" w:fill="auto"/>
        <w:tabs>
          <w:tab w:val="left" w:pos="462"/>
        </w:tabs>
        <w:spacing w:after="0" w:line="240" w:lineRule="auto"/>
        <w:jc w:val="both"/>
        <w:rPr>
          <w:sz w:val="28"/>
          <w:szCs w:val="28"/>
        </w:rPr>
      </w:pPr>
    </w:p>
    <w:bookmarkEnd w:id="3"/>
    <w:p w:rsidR="00671A9E" w:rsidRDefault="00671A9E" w:rsidP="00671A9E">
      <w:pPr>
        <w:pStyle w:val="20"/>
        <w:shd w:val="clear" w:color="auto" w:fill="auto"/>
        <w:tabs>
          <w:tab w:val="left" w:pos="462"/>
        </w:tabs>
        <w:spacing w:after="0" w:line="240" w:lineRule="auto"/>
        <w:jc w:val="both"/>
        <w:rPr>
          <w:sz w:val="28"/>
          <w:szCs w:val="28"/>
        </w:rPr>
      </w:pPr>
    </w:p>
    <w:sectPr w:rsidR="00671A9E" w:rsidSect="0076501C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3B" w:rsidRDefault="0051043B">
      <w:r>
        <w:separator/>
      </w:r>
    </w:p>
  </w:endnote>
  <w:endnote w:type="continuationSeparator" w:id="0">
    <w:p w:rsidR="0051043B" w:rsidRDefault="0051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3B" w:rsidRDefault="0051043B"/>
  </w:footnote>
  <w:footnote w:type="continuationSeparator" w:id="0">
    <w:p w:rsidR="0051043B" w:rsidRDefault="005104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185E"/>
    <w:multiLevelType w:val="multilevel"/>
    <w:tmpl w:val="14E621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042C78"/>
    <w:multiLevelType w:val="multilevel"/>
    <w:tmpl w:val="8BA49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1E23D7"/>
    <w:multiLevelType w:val="multilevel"/>
    <w:tmpl w:val="63F4F26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F7046D"/>
    <w:multiLevelType w:val="multilevel"/>
    <w:tmpl w:val="FC3E838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B82005"/>
    <w:multiLevelType w:val="multilevel"/>
    <w:tmpl w:val="468E3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9A7A2D"/>
    <w:multiLevelType w:val="multilevel"/>
    <w:tmpl w:val="C202606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25"/>
    <w:rsid w:val="000E6111"/>
    <w:rsid w:val="001A04BD"/>
    <w:rsid w:val="00224714"/>
    <w:rsid w:val="0033219F"/>
    <w:rsid w:val="00494A6A"/>
    <w:rsid w:val="0051043B"/>
    <w:rsid w:val="00671A9E"/>
    <w:rsid w:val="00687025"/>
    <w:rsid w:val="0076501C"/>
    <w:rsid w:val="0077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60" w:line="51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60" w:line="571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060" w:after="220" w:line="266" w:lineRule="exact"/>
      <w:outlineLvl w:val="1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765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 + Курсив"/>
    <w:basedOn w:val="2"/>
    <w:rsid w:val="00671A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71A9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71A9E"/>
    <w:pPr>
      <w:shd w:val="clear" w:color="auto" w:fill="FFFFFF"/>
      <w:spacing w:before="520" w:after="140" w:line="222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">
    <w:name w:val="Основной текст (3)_"/>
    <w:basedOn w:val="a0"/>
    <w:link w:val="30"/>
    <w:rsid w:val="00671A9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5">
    <w:name w:val="Основной текст (2) + Полужирный"/>
    <w:basedOn w:val="2"/>
    <w:rsid w:val="00671A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71A9E"/>
    <w:pPr>
      <w:shd w:val="clear" w:color="auto" w:fill="FFFFFF"/>
      <w:spacing w:before="140" w:after="520" w:line="178" w:lineRule="exac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5">
    <w:name w:val="Основной текст (5)_"/>
    <w:basedOn w:val="a0"/>
    <w:link w:val="50"/>
    <w:rsid w:val="00671A9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1A9E"/>
    <w:pPr>
      <w:shd w:val="clear" w:color="auto" w:fill="FFFFFF"/>
      <w:spacing w:before="140" w:after="140" w:line="210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71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A9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60" w:line="51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60" w:line="571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060" w:after="220" w:line="266" w:lineRule="exact"/>
      <w:outlineLvl w:val="1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765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 + Курсив"/>
    <w:basedOn w:val="2"/>
    <w:rsid w:val="00671A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71A9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71A9E"/>
    <w:pPr>
      <w:shd w:val="clear" w:color="auto" w:fill="FFFFFF"/>
      <w:spacing w:before="520" w:after="140" w:line="222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">
    <w:name w:val="Основной текст (3)_"/>
    <w:basedOn w:val="a0"/>
    <w:link w:val="30"/>
    <w:rsid w:val="00671A9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5">
    <w:name w:val="Основной текст (2) + Полужирный"/>
    <w:basedOn w:val="2"/>
    <w:rsid w:val="00671A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71A9E"/>
    <w:pPr>
      <w:shd w:val="clear" w:color="auto" w:fill="FFFFFF"/>
      <w:spacing w:before="140" w:after="520" w:line="178" w:lineRule="exac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5">
    <w:name w:val="Основной текст (5)_"/>
    <w:basedOn w:val="a0"/>
    <w:link w:val="50"/>
    <w:rsid w:val="00671A9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1A9E"/>
    <w:pPr>
      <w:shd w:val="clear" w:color="auto" w:fill="FFFFFF"/>
      <w:spacing w:before="140" w:after="140" w:line="210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71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A9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2022-10-13T11:14:00Z</cp:lastPrinted>
  <dcterms:created xsi:type="dcterms:W3CDTF">2022-08-17T08:59:00Z</dcterms:created>
  <dcterms:modified xsi:type="dcterms:W3CDTF">2022-10-13T11:15:00Z</dcterms:modified>
</cp:coreProperties>
</file>