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F5C" w:rsidRPr="00540F5C" w:rsidRDefault="00540F5C" w:rsidP="00540F5C">
      <w:pPr>
        <w:shd w:val="clear" w:color="auto" w:fill="FFFFFF"/>
        <w:spacing w:after="0" w:line="240" w:lineRule="auto"/>
        <w:jc w:val="center"/>
        <w:rPr>
          <w:rFonts w:ascii="Times New Roman" w:eastAsia="Times New Roman" w:hAnsi="Times New Roman" w:cs="Times New Roman"/>
          <w:b/>
          <w:color w:val="000000"/>
          <w:sz w:val="32"/>
          <w:szCs w:val="23"/>
          <w:lang w:eastAsia="ru-RU"/>
        </w:rPr>
      </w:pPr>
      <w:r w:rsidRPr="00540F5C">
        <w:rPr>
          <w:b/>
          <w:noProof/>
          <w:sz w:val="28"/>
          <w:lang w:eastAsia="ru-RU"/>
        </w:rPr>
        <mc:AlternateContent>
          <mc:Choice Requires="wps">
            <w:drawing>
              <wp:inline distT="0" distB="0" distL="0" distR="0" wp14:anchorId="5E7C177E" wp14:editId="599E2526">
                <wp:extent cx="308610" cy="308610"/>
                <wp:effectExtent l="0" t="0" r="0" b="0"/>
                <wp:docPr id="1" name="Прямоугольник 1" descr="https://mail.yandex.ru/message_part/IMG_0768.JPG?_uid=339374147&amp;name=IMG_0768.JPG&amp;hid=1.2&amp;ids=175640385467452444&amp;no_disposition=y&amp;exif_rotate=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s://mail.yandex.ru/message_part/IMG_0768.JPG?_uid=339374147&amp;name=IMG_0768.JPG&amp;hid=1.2&amp;ids=175640385467452444&amp;no_disposition=y&amp;exif_rotate=y"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" filled="f" stroked="f">
                <o:lock v:ext="edit" aspectratio="t"/>
                <w10:anchorlock/>
              </v:rect>
            </w:pict>
          </mc:Fallback>
        </mc:AlternateContent>
      </w:r>
      <w:r w:rsidRPr="00540F5C">
        <w:rPr>
          <w:rFonts w:ascii="Times New Roman" w:eastAsia="Times New Roman" w:hAnsi="Times New Roman" w:cs="Times New Roman"/>
          <w:b/>
          <w:color w:val="000000"/>
          <w:sz w:val="32"/>
          <w:szCs w:val="23"/>
          <w:lang w:eastAsia="ru-RU"/>
        </w:rPr>
        <w:t>Порядок использования открытого огня</w:t>
      </w:r>
      <w:bookmarkStart w:id="0" w:name="_GoBack"/>
      <w:bookmarkEnd w:id="0"/>
    </w:p>
    <w:p w:rsidR="00540F5C" w:rsidRDefault="00540F5C" w:rsidP="00540F5C">
      <w:pPr>
        <w:shd w:val="clear" w:color="auto" w:fill="FFFFFF"/>
        <w:spacing w:after="0" w:line="240" w:lineRule="auto"/>
        <w:rPr>
          <w:rFonts w:ascii="Times New Roman" w:eastAsia="Times New Roman" w:hAnsi="Times New Roman" w:cs="Times New Roman"/>
          <w:color w:val="000000"/>
          <w:sz w:val="28"/>
          <w:szCs w:val="23"/>
          <w:lang w:eastAsia="ru-RU"/>
        </w:rPr>
      </w:pPr>
      <w:r w:rsidRPr="00540F5C">
        <w:rPr>
          <w:rFonts w:ascii="Times New Roman" w:hAnsi="Times New Roman" w:cs="Times New Roman"/>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5pt;margin-top:10.85pt;width:143.95pt;height:143.95pt;z-index:-251657216;mso-position-horizontal-relative:text;mso-position-vertical-relative:text" wrapcoords="-117 0 -117 21483 21600 21483 21600 0 -117 0">
            <v:imagedata r:id="rId5" o:title="IMG_0768"/>
            <w10:wrap type="tight"/>
          </v:shape>
        </w:pict>
      </w:r>
    </w:p>
    <w:p w:rsidR="00540F5C" w:rsidRDefault="00540F5C" w:rsidP="00540F5C">
      <w:pPr>
        <w:shd w:val="clear" w:color="auto" w:fill="FFFFFF"/>
        <w:spacing w:after="0" w:line="240" w:lineRule="auto"/>
        <w:rPr>
          <w:rFonts w:ascii="Times New Roman" w:eastAsia="Times New Roman" w:hAnsi="Times New Roman" w:cs="Times New Roman"/>
          <w:color w:val="000000"/>
          <w:sz w:val="28"/>
          <w:szCs w:val="23"/>
          <w:lang w:eastAsia="ru-RU"/>
        </w:rPr>
      </w:pPr>
    </w:p>
    <w:p w:rsidR="00540F5C" w:rsidRPr="00540F5C" w:rsidRDefault="00540F5C" w:rsidP="00540F5C">
      <w:pPr>
        <w:shd w:val="clear" w:color="auto" w:fill="FFFFFF"/>
        <w:spacing w:after="0" w:line="240" w:lineRule="auto"/>
        <w:jc w:val="both"/>
        <w:rPr>
          <w:rFonts w:ascii="Times New Roman" w:eastAsia="Times New Roman" w:hAnsi="Times New Roman" w:cs="Times New Roman"/>
          <w:color w:val="000000"/>
          <w:sz w:val="28"/>
          <w:szCs w:val="23"/>
          <w:lang w:eastAsia="ru-RU"/>
        </w:rPr>
      </w:pPr>
      <w:r w:rsidRPr="00540F5C">
        <w:rPr>
          <w:rFonts w:ascii="Times New Roman" w:eastAsia="Times New Roman" w:hAnsi="Times New Roman" w:cs="Times New Roman"/>
          <w:color w:val="000000"/>
          <w:sz w:val="28"/>
          <w:szCs w:val="23"/>
          <w:lang w:eastAsia="ru-RU"/>
        </w:rPr>
        <w:t>С 1 января 2021 года для граждан действуют новые правила противопожарного режима в Российской Федерации, утвержденные Постановлением Правительства РФ от 16 сентября 2020 г. № 1479, которые определяют порядок поведения людей, а также содержание территорий и зданий. Требования также касаются садоводов и дачников.</w:t>
      </w:r>
    </w:p>
    <w:p w:rsidR="00540F5C" w:rsidRPr="00540F5C" w:rsidRDefault="00540F5C" w:rsidP="00540F5C">
      <w:pPr>
        <w:shd w:val="clear" w:color="auto" w:fill="FFFFFF"/>
        <w:tabs>
          <w:tab w:val="center" w:pos="3248"/>
        </w:tabs>
        <w:spacing w:after="0" w:line="240" w:lineRule="auto"/>
        <w:jc w:val="both"/>
        <w:rPr>
          <w:rFonts w:ascii="Times New Roman" w:eastAsia="Times New Roman" w:hAnsi="Times New Roman" w:cs="Times New Roman"/>
          <w:color w:val="000000"/>
          <w:sz w:val="28"/>
          <w:szCs w:val="23"/>
          <w:lang w:eastAsia="ru-RU"/>
        </w:rPr>
      </w:pPr>
      <w:r w:rsidRPr="00540F5C">
        <w:rPr>
          <w:rFonts w:ascii="Segoe UI Symbol" w:eastAsia="Times New Roman" w:hAnsi="Segoe UI Symbol" w:cs="Segoe UI Symbol"/>
          <w:color w:val="000000"/>
          <w:sz w:val="28"/>
          <w:szCs w:val="23"/>
          <w:lang w:eastAsia="ru-RU"/>
        </w:rPr>
        <w:t>⠀</w:t>
      </w:r>
      <w:r w:rsidRPr="00540F5C">
        <w:rPr>
          <w:rFonts w:ascii="Times New Roman" w:eastAsia="Times New Roman" w:hAnsi="Times New Roman" w:cs="Times New Roman"/>
          <w:color w:val="000000"/>
          <w:sz w:val="28"/>
          <w:szCs w:val="23"/>
          <w:lang w:eastAsia="ru-RU"/>
        </w:rPr>
        <w:tab/>
      </w:r>
    </w:p>
    <w:p w:rsidR="00540F5C" w:rsidRPr="00540F5C" w:rsidRDefault="00540F5C" w:rsidP="00540F5C">
      <w:pPr>
        <w:shd w:val="clear" w:color="auto" w:fill="FFFFFF"/>
        <w:spacing w:after="0" w:line="240" w:lineRule="auto"/>
        <w:jc w:val="both"/>
        <w:rPr>
          <w:rFonts w:ascii="Times New Roman" w:eastAsia="Times New Roman" w:hAnsi="Times New Roman" w:cs="Times New Roman"/>
          <w:color w:val="000000"/>
          <w:sz w:val="28"/>
          <w:szCs w:val="23"/>
          <w:lang w:eastAsia="ru-RU"/>
        </w:rPr>
      </w:pPr>
      <w:r w:rsidRPr="00540F5C">
        <w:rPr>
          <w:rFonts w:ascii="Times New Roman" w:eastAsia="Times New Roman" w:hAnsi="Times New Roman" w:cs="Times New Roman"/>
          <w:color w:val="000000"/>
          <w:sz w:val="28"/>
          <w:szCs w:val="23"/>
          <w:lang w:eastAsia="ru-RU"/>
        </w:rPr>
        <w:t xml:space="preserve"> В частности, собственники земельных участков обязаны своевременно убирать на них мусор и сухостой, а также окашивать их.</w:t>
      </w:r>
    </w:p>
    <w:p w:rsidR="00540F5C" w:rsidRPr="00540F5C" w:rsidRDefault="00540F5C" w:rsidP="00540F5C">
      <w:pPr>
        <w:shd w:val="clear" w:color="auto" w:fill="FFFFFF"/>
        <w:spacing w:after="0" w:line="240" w:lineRule="auto"/>
        <w:jc w:val="both"/>
        <w:rPr>
          <w:rFonts w:ascii="Times New Roman" w:eastAsia="Times New Roman" w:hAnsi="Times New Roman" w:cs="Times New Roman"/>
          <w:color w:val="000000"/>
          <w:sz w:val="28"/>
          <w:szCs w:val="23"/>
          <w:lang w:eastAsia="ru-RU"/>
        </w:rPr>
      </w:pPr>
      <w:r w:rsidRPr="00540F5C">
        <w:rPr>
          <w:rFonts w:ascii="Segoe UI Symbol" w:eastAsia="Times New Roman" w:hAnsi="Segoe UI Symbol" w:cs="Segoe UI Symbol"/>
          <w:color w:val="000000"/>
          <w:sz w:val="28"/>
          <w:szCs w:val="23"/>
          <w:lang w:eastAsia="ru-RU"/>
        </w:rPr>
        <w:t>⠀</w:t>
      </w:r>
      <w:r w:rsidRPr="00540F5C">
        <w:rPr>
          <w:rFonts w:ascii="Times New Roman" w:eastAsia="Times New Roman" w:hAnsi="Times New Roman" w:cs="Times New Roman"/>
          <w:color w:val="000000"/>
          <w:sz w:val="28"/>
          <w:szCs w:val="23"/>
          <w:lang w:eastAsia="ru-RU"/>
        </w:rPr>
        <w:t>На территориях частных домовладений запрещено разводить костры, использовать открытый огонь для приготовления пищи вне специально отведенных и оборудованных для этого мест.</w:t>
      </w:r>
    </w:p>
    <w:p w:rsidR="00540F5C" w:rsidRPr="00540F5C" w:rsidRDefault="00540F5C" w:rsidP="00540F5C">
      <w:pPr>
        <w:shd w:val="clear" w:color="auto" w:fill="FFFFFF"/>
        <w:spacing w:after="0" w:line="240" w:lineRule="auto"/>
        <w:jc w:val="both"/>
        <w:rPr>
          <w:rFonts w:ascii="Times New Roman" w:eastAsia="Times New Roman" w:hAnsi="Times New Roman" w:cs="Times New Roman"/>
          <w:color w:val="000000"/>
          <w:sz w:val="28"/>
          <w:szCs w:val="23"/>
          <w:lang w:eastAsia="ru-RU"/>
        </w:rPr>
      </w:pPr>
      <w:r w:rsidRPr="00540F5C">
        <w:rPr>
          <w:rFonts w:ascii="Segoe UI Symbol" w:eastAsia="Times New Roman" w:hAnsi="Segoe UI Symbol" w:cs="Segoe UI Symbol"/>
          <w:color w:val="000000"/>
          <w:sz w:val="28"/>
          <w:szCs w:val="23"/>
          <w:lang w:eastAsia="ru-RU"/>
        </w:rPr>
        <w:t>⠀</w:t>
      </w:r>
      <w:r w:rsidRPr="00540F5C">
        <w:rPr>
          <w:rFonts w:ascii="Times New Roman" w:eastAsia="Times New Roman" w:hAnsi="Times New Roman" w:cs="Times New Roman"/>
          <w:color w:val="000000"/>
          <w:sz w:val="28"/>
          <w:szCs w:val="23"/>
          <w:lang w:eastAsia="ru-RU"/>
        </w:rPr>
        <w:t>При этом</w:t>
      </w:r>
      <w:proofErr w:type="gramStart"/>
      <w:r w:rsidRPr="00540F5C">
        <w:rPr>
          <w:rFonts w:ascii="Times New Roman" w:eastAsia="Times New Roman" w:hAnsi="Times New Roman" w:cs="Times New Roman"/>
          <w:color w:val="000000"/>
          <w:sz w:val="28"/>
          <w:szCs w:val="23"/>
          <w:lang w:eastAsia="ru-RU"/>
        </w:rPr>
        <w:t>,</w:t>
      </w:r>
      <w:proofErr w:type="gramEnd"/>
      <w:r w:rsidRPr="00540F5C">
        <w:rPr>
          <w:rFonts w:ascii="Times New Roman" w:eastAsia="Times New Roman" w:hAnsi="Times New Roman" w:cs="Times New Roman"/>
          <w:color w:val="000000"/>
          <w:sz w:val="28"/>
          <w:szCs w:val="23"/>
          <w:lang w:eastAsia="ru-RU"/>
        </w:rPr>
        <w:t xml:space="preserve"> правилами не устанавливается полный запрет на использование открытого огня и разведение костров на приусадебных и садовых участках. Это возможно при соблюдении определенных условий и требований пожарной безопасности (см. приложение № 4 к Правилам противопожарного режима в Российской Федерации). Так, сжигать мусор, траву, листву и иные отходы можно на специальных площадках, определенных для этого органами местного самоуправления. При этом место для открытого огня должно располагаться на расстоянии не менее 50 метров от ближайшей постройки, от хвойного леса и молодняка его должно отделять 100-метровое расстояние и 30 метров - от лиственного леса. При использовании открытого огня в металлической бочке расстояния могут быть сокращены вдвое. В таком случае у бочки должна быть крышка, а поблизости должны находиться первичные средства пожаротушения. Оставлять без присмотра огонь нельзя.</w:t>
      </w:r>
    </w:p>
    <w:p w:rsidR="00540F5C" w:rsidRPr="00540F5C" w:rsidRDefault="00540F5C" w:rsidP="00540F5C">
      <w:pPr>
        <w:shd w:val="clear" w:color="auto" w:fill="FFFFFF"/>
        <w:spacing w:after="0" w:line="240" w:lineRule="auto"/>
        <w:jc w:val="both"/>
        <w:rPr>
          <w:rFonts w:ascii="Times New Roman" w:eastAsia="Times New Roman" w:hAnsi="Times New Roman" w:cs="Times New Roman"/>
          <w:color w:val="000000"/>
          <w:sz w:val="28"/>
          <w:szCs w:val="23"/>
          <w:lang w:eastAsia="ru-RU"/>
        </w:rPr>
      </w:pPr>
      <w:r w:rsidRPr="00540F5C">
        <w:rPr>
          <w:rFonts w:ascii="Segoe UI Symbol" w:eastAsia="Times New Roman" w:hAnsi="Segoe UI Symbol" w:cs="Segoe UI Symbol"/>
          <w:color w:val="000000"/>
          <w:sz w:val="28"/>
          <w:szCs w:val="23"/>
          <w:lang w:eastAsia="ru-RU"/>
        </w:rPr>
        <w:t>⠀</w:t>
      </w:r>
      <w:r w:rsidRPr="00540F5C">
        <w:rPr>
          <w:rFonts w:ascii="Times New Roman" w:eastAsia="Times New Roman" w:hAnsi="Times New Roman" w:cs="Times New Roman"/>
          <w:color w:val="000000"/>
          <w:sz w:val="28"/>
          <w:szCs w:val="23"/>
          <w:lang w:eastAsia="ru-RU"/>
        </w:rPr>
        <w:t>Территория вокруг места использования открытого огня должна быть очищена в радиусе 10 метров от сухостойных деревьев, валежника, сухой травы и других горючих материалов.</w:t>
      </w:r>
    </w:p>
    <w:p w:rsidR="00540F5C" w:rsidRPr="00540F5C" w:rsidRDefault="00540F5C" w:rsidP="00540F5C">
      <w:pPr>
        <w:shd w:val="clear" w:color="auto" w:fill="FFFFFF"/>
        <w:spacing w:after="0" w:line="240" w:lineRule="auto"/>
        <w:jc w:val="both"/>
        <w:rPr>
          <w:rFonts w:ascii="Times New Roman" w:eastAsia="Times New Roman" w:hAnsi="Times New Roman" w:cs="Times New Roman"/>
          <w:color w:val="000000"/>
          <w:sz w:val="28"/>
          <w:szCs w:val="23"/>
          <w:lang w:eastAsia="ru-RU"/>
        </w:rPr>
      </w:pPr>
      <w:r w:rsidRPr="00540F5C">
        <w:rPr>
          <w:rFonts w:ascii="Segoe UI Symbol" w:eastAsia="Times New Roman" w:hAnsi="Segoe UI Symbol" w:cs="Segoe UI Symbol"/>
          <w:color w:val="000000"/>
          <w:sz w:val="28"/>
          <w:szCs w:val="23"/>
          <w:lang w:eastAsia="ru-RU"/>
        </w:rPr>
        <w:t>⠀</w:t>
      </w:r>
      <w:r w:rsidRPr="00540F5C">
        <w:rPr>
          <w:rFonts w:ascii="Times New Roman" w:eastAsia="Times New Roman" w:hAnsi="Times New Roman" w:cs="Times New Roman"/>
          <w:color w:val="000000"/>
          <w:sz w:val="28"/>
          <w:szCs w:val="23"/>
          <w:lang w:eastAsia="ru-RU"/>
        </w:rPr>
        <w:t xml:space="preserve"> Мангалы и жаровни можно располагать на расстоянии не менее 5 метров от зданий и построек.</w:t>
      </w:r>
    </w:p>
    <w:p w:rsidR="00540F5C" w:rsidRDefault="00540F5C" w:rsidP="00540F5C">
      <w:pPr>
        <w:shd w:val="clear" w:color="auto" w:fill="FFFFFF"/>
        <w:spacing w:after="0" w:line="240" w:lineRule="auto"/>
        <w:jc w:val="both"/>
        <w:rPr>
          <w:rFonts w:ascii="Times New Roman" w:eastAsia="Times New Roman" w:hAnsi="Times New Roman" w:cs="Times New Roman"/>
          <w:color w:val="000000"/>
          <w:sz w:val="28"/>
          <w:szCs w:val="23"/>
          <w:shd w:val="clear" w:color="auto" w:fill="FFFFFF"/>
          <w:lang w:eastAsia="ru-RU"/>
        </w:rPr>
      </w:pPr>
      <w:r w:rsidRPr="00540F5C">
        <w:rPr>
          <w:rFonts w:ascii="Segoe UI Symbol" w:eastAsia="Times New Roman" w:hAnsi="Segoe UI Symbol" w:cs="Segoe UI Symbol"/>
          <w:color w:val="000000"/>
          <w:sz w:val="28"/>
          <w:szCs w:val="23"/>
          <w:lang w:eastAsia="ru-RU"/>
        </w:rPr>
        <w:t>⠀</w:t>
      </w:r>
      <w:r w:rsidRPr="00540F5C">
        <w:rPr>
          <w:rFonts w:ascii="Times New Roman" w:eastAsia="Times New Roman" w:hAnsi="Times New Roman" w:cs="Times New Roman"/>
          <w:color w:val="000000"/>
          <w:sz w:val="28"/>
          <w:szCs w:val="23"/>
          <w:shd w:val="clear" w:color="auto" w:fill="FFFFFF"/>
          <w:lang w:eastAsia="ru-RU"/>
        </w:rPr>
        <w:t>Нарушение правил пожарной безопасности при использовании открытого огня наказывается штрафом, для граждан – от 2 до 3 тыс. рублей. Во время действия особого противопожарного режима размер штрафа увеличивается. </w:t>
      </w:r>
      <w:r>
        <w:rPr>
          <w:rFonts w:ascii="Times New Roman" w:eastAsia="Times New Roman" w:hAnsi="Times New Roman" w:cs="Times New Roman"/>
          <w:color w:val="000000"/>
          <w:sz w:val="28"/>
          <w:szCs w:val="23"/>
          <w:shd w:val="clear" w:color="auto" w:fill="FFFFFF"/>
          <w:lang w:eastAsia="ru-RU"/>
        </w:rPr>
        <w:t xml:space="preserve"> </w:t>
      </w:r>
    </w:p>
    <w:p w:rsidR="00540F5C" w:rsidRDefault="00540F5C" w:rsidP="00540F5C">
      <w:pPr>
        <w:shd w:val="clear" w:color="auto" w:fill="FFFFFF"/>
        <w:spacing w:after="0" w:line="240" w:lineRule="auto"/>
        <w:jc w:val="right"/>
        <w:rPr>
          <w:rFonts w:ascii="Times New Roman" w:eastAsia="Times New Roman" w:hAnsi="Times New Roman" w:cs="Times New Roman"/>
          <w:color w:val="000000"/>
          <w:sz w:val="28"/>
          <w:szCs w:val="23"/>
          <w:shd w:val="clear" w:color="auto" w:fill="FFFFFF"/>
          <w:lang w:eastAsia="ru-RU"/>
        </w:rPr>
      </w:pPr>
    </w:p>
    <w:p w:rsidR="00540F5C" w:rsidRDefault="00540F5C" w:rsidP="00540F5C">
      <w:pPr>
        <w:shd w:val="clear" w:color="auto" w:fill="FFFFFF"/>
        <w:spacing w:after="0" w:line="240" w:lineRule="auto"/>
        <w:jc w:val="right"/>
        <w:rPr>
          <w:rFonts w:ascii="Times New Roman" w:eastAsia="Times New Roman" w:hAnsi="Times New Roman" w:cs="Times New Roman"/>
          <w:color w:val="000000"/>
          <w:sz w:val="28"/>
          <w:szCs w:val="23"/>
          <w:shd w:val="clear" w:color="auto" w:fill="FFFFFF"/>
          <w:lang w:eastAsia="ru-RU"/>
        </w:rPr>
      </w:pPr>
      <w:r>
        <w:rPr>
          <w:rFonts w:ascii="Times New Roman" w:eastAsia="Times New Roman" w:hAnsi="Times New Roman" w:cs="Times New Roman"/>
          <w:color w:val="000000"/>
          <w:sz w:val="28"/>
          <w:szCs w:val="23"/>
          <w:shd w:val="clear" w:color="auto" w:fill="FFFFFF"/>
          <w:lang w:eastAsia="ru-RU"/>
        </w:rPr>
        <w:t xml:space="preserve">ОНД и </w:t>
      </w:r>
      <w:proofErr w:type="gramStart"/>
      <w:r>
        <w:rPr>
          <w:rFonts w:ascii="Times New Roman" w:eastAsia="Times New Roman" w:hAnsi="Times New Roman" w:cs="Times New Roman"/>
          <w:color w:val="000000"/>
          <w:sz w:val="28"/>
          <w:szCs w:val="23"/>
          <w:shd w:val="clear" w:color="auto" w:fill="FFFFFF"/>
          <w:lang w:eastAsia="ru-RU"/>
        </w:rPr>
        <w:t>ПР</w:t>
      </w:r>
      <w:proofErr w:type="gramEnd"/>
      <w:r>
        <w:rPr>
          <w:rFonts w:ascii="Times New Roman" w:eastAsia="Times New Roman" w:hAnsi="Times New Roman" w:cs="Times New Roman"/>
          <w:color w:val="000000"/>
          <w:sz w:val="28"/>
          <w:szCs w:val="23"/>
          <w:shd w:val="clear" w:color="auto" w:fill="FFFFFF"/>
          <w:lang w:eastAsia="ru-RU"/>
        </w:rPr>
        <w:t xml:space="preserve"> по Богородскому </w:t>
      </w:r>
      <w:proofErr w:type="spellStart"/>
      <w:r>
        <w:rPr>
          <w:rFonts w:ascii="Times New Roman" w:eastAsia="Times New Roman" w:hAnsi="Times New Roman" w:cs="Times New Roman"/>
          <w:color w:val="000000"/>
          <w:sz w:val="28"/>
          <w:szCs w:val="23"/>
          <w:shd w:val="clear" w:color="auto" w:fill="FFFFFF"/>
          <w:lang w:eastAsia="ru-RU"/>
        </w:rPr>
        <w:t>г.о</w:t>
      </w:r>
      <w:proofErr w:type="spellEnd"/>
      <w:r>
        <w:rPr>
          <w:rFonts w:ascii="Times New Roman" w:eastAsia="Times New Roman" w:hAnsi="Times New Roman" w:cs="Times New Roman"/>
          <w:color w:val="000000"/>
          <w:sz w:val="28"/>
          <w:szCs w:val="23"/>
          <w:shd w:val="clear" w:color="auto" w:fill="FFFFFF"/>
          <w:lang w:eastAsia="ru-RU"/>
        </w:rPr>
        <w:t>.</w:t>
      </w:r>
    </w:p>
    <w:p w:rsidR="00540F5C" w:rsidRPr="00540F5C" w:rsidRDefault="00540F5C" w:rsidP="00540F5C">
      <w:pPr>
        <w:shd w:val="clear" w:color="auto" w:fill="FFFFFF"/>
        <w:spacing w:after="0" w:line="240" w:lineRule="auto"/>
        <w:jc w:val="right"/>
        <w:rPr>
          <w:rFonts w:ascii="Times New Roman" w:eastAsia="Times New Roman" w:hAnsi="Times New Roman" w:cs="Times New Roman"/>
          <w:color w:val="000000"/>
          <w:sz w:val="28"/>
          <w:szCs w:val="23"/>
          <w:shd w:val="clear" w:color="auto" w:fill="FFFFFF"/>
          <w:lang w:eastAsia="ru-RU"/>
        </w:rPr>
      </w:pPr>
      <w:r>
        <w:rPr>
          <w:rFonts w:ascii="Times New Roman" w:eastAsia="Times New Roman" w:hAnsi="Times New Roman" w:cs="Times New Roman"/>
          <w:color w:val="000000"/>
          <w:sz w:val="28"/>
          <w:szCs w:val="23"/>
          <w:shd w:val="clear" w:color="auto" w:fill="FFFFFF"/>
          <w:lang w:eastAsia="ru-RU"/>
        </w:rPr>
        <w:t>ГУ МЧС России по Московской области</w:t>
      </w:r>
    </w:p>
    <w:sectPr w:rsidR="00540F5C" w:rsidRPr="00540F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F5C"/>
    <w:rsid w:val="002F52C6"/>
    <w:rsid w:val="00540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341937">
      <w:bodyDiv w:val="1"/>
      <w:marLeft w:val="0"/>
      <w:marRight w:val="0"/>
      <w:marTop w:val="0"/>
      <w:marBottom w:val="0"/>
      <w:divBdr>
        <w:top w:val="none" w:sz="0" w:space="0" w:color="auto"/>
        <w:left w:val="none" w:sz="0" w:space="0" w:color="auto"/>
        <w:bottom w:val="none" w:sz="0" w:space="0" w:color="auto"/>
        <w:right w:val="none" w:sz="0" w:space="0" w:color="auto"/>
      </w:divBdr>
      <w:divsChild>
        <w:div w:id="1223711416">
          <w:marLeft w:val="0"/>
          <w:marRight w:val="0"/>
          <w:marTop w:val="0"/>
          <w:marBottom w:val="0"/>
          <w:divBdr>
            <w:top w:val="none" w:sz="0" w:space="0" w:color="auto"/>
            <w:left w:val="none" w:sz="0" w:space="0" w:color="auto"/>
            <w:bottom w:val="none" w:sz="0" w:space="0" w:color="auto"/>
            <w:right w:val="none" w:sz="0" w:space="0" w:color="auto"/>
          </w:divBdr>
        </w:div>
        <w:div w:id="1980573891">
          <w:marLeft w:val="0"/>
          <w:marRight w:val="0"/>
          <w:marTop w:val="0"/>
          <w:marBottom w:val="0"/>
          <w:divBdr>
            <w:top w:val="none" w:sz="0" w:space="0" w:color="auto"/>
            <w:left w:val="none" w:sz="0" w:space="0" w:color="auto"/>
            <w:bottom w:val="none" w:sz="0" w:space="0" w:color="auto"/>
            <w:right w:val="none" w:sz="0" w:space="0" w:color="auto"/>
          </w:divBdr>
        </w:div>
        <w:div w:id="1395858641">
          <w:marLeft w:val="0"/>
          <w:marRight w:val="0"/>
          <w:marTop w:val="0"/>
          <w:marBottom w:val="0"/>
          <w:divBdr>
            <w:top w:val="none" w:sz="0" w:space="0" w:color="auto"/>
            <w:left w:val="none" w:sz="0" w:space="0" w:color="auto"/>
            <w:bottom w:val="none" w:sz="0" w:space="0" w:color="auto"/>
            <w:right w:val="none" w:sz="0" w:space="0" w:color="auto"/>
          </w:divBdr>
        </w:div>
        <w:div w:id="426921956">
          <w:marLeft w:val="0"/>
          <w:marRight w:val="0"/>
          <w:marTop w:val="0"/>
          <w:marBottom w:val="0"/>
          <w:divBdr>
            <w:top w:val="none" w:sz="0" w:space="0" w:color="auto"/>
            <w:left w:val="none" w:sz="0" w:space="0" w:color="auto"/>
            <w:bottom w:val="none" w:sz="0" w:space="0" w:color="auto"/>
            <w:right w:val="none" w:sz="0" w:space="0" w:color="auto"/>
          </w:divBdr>
        </w:div>
        <w:div w:id="57093693">
          <w:marLeft w:val="0"/>
          <w:marRight w:val="0"/>
          <w:marTop w:val="0"/>
          <w:marBottom w:val="0"/>
          <w:divBdr>
            <w:top w:val="none" w:sz="0" w:space="0" w:color="auto"/>
            <w:left w:val="none" w:sz="0" w:space="0" w:color="auto"/>
            <w:bottom w:val="none" w:sz="0" w:space="0" w:color="auto"/>
            <w:right w:val="none" w:sz="0" w:space="0" w:color="auto"/>
          </w:divBdr>
        </w:div>
        <w:div w:id="2099596531">
          <w:marLeft w:val="0"/>
          <w:marRight w:val="0"/>
          <w:marTop w:val="0"/>
          <w:marBottom w:val="0"/>
          <w:divBdr>
            <w:top w:val="none" w:sz="0" w:space="0" w:color="auto"/>
            <w:left w:val="none" w:sz="0" w:space="0" w:color="auto"/>
            <w:bottom w:val="none" w:sz="0" w:space="0" w:color="auto"/>
            <w:right w:val="none" w:sz="0" w:space="0" w:color="auto"/>
          </w:divBdr>
        </w:div>
        <w:div w:id="624387579">
          <w:marLeft w:val="0"/>
          <w:marRight w:val="0"/>
          <w:marTop w:val="0"/>
          <w:marBottom w:val="0"/>
          <w:divBdr>
            <w:top w:val="none" w:sz="0" w:space="0" w:color="auto"/>
            <w:left w:val="none" w:sz="0" w:space="0" w:color="auto"/>
            <w:bottom w:val="none" w:sz="0" w:space="0" w:color="auto"/>
            <w:right w:val="none" w:sz="0" w:space="0" w:color="auto"/>
          </w:divBdr>
        </w:div>
        <w:div w:id="2080860450">
          <w:marLeft w:val="0"/>
          <w:marRight w:val="0"/>
          <w:marTop w:val="0"/>
          <w:marBottom w:val="0"/>
          <w:divBdr>
            <w:top w:val="none" w:sz="0" w:space="0" w:color="auto"/>
            <w:left w:val="none" w:sz="0" w:space="0" w:color="auto"/>
            <w:bottom w:val="none" w:sz="0" w:space="0" w:color="auto"/>
            <w:right w:val="none" w:sz="0" w:space="0" w:color="auto"/>
          </w:divBdr>
        </w:div>
        <w:div w:id="1927499451">
          <w:marLeft w:val="0"/>
          <w:marRight w:val="0"/>
          <w:marTop w:val="0"/>
          <w:marBottom w:val="0"/>
          <w:divBdr>
            <w:top w:val="none" w:sz="0" w:space="0" w:color="auto"/>
            <w:left w:val="none" w:sz="0" w:space="0" w:color="auto"/>
            <w:bottom w:val="none" w:sz="0" w:space="0" w:color="auto"/>
            <w:right w:val="none" w:sz="0" w:space="0" w:color="auto"/>
          </w:divBdr>
        </w:div>
        <w:div w:id="9962651">
          <w:marLeft w:val="0"/>
          <w:marRight w:val="0"/>
          <w:marTop w:val="0"/>
          <w:marBottom w:val="0"/>
          <w:divBdr>
            <w:top w:val="none" w:sz="0" w:space="0" w:color="auto"/>
            <w:left w:val="none" w:sz="0" w:space="0" w:color="auto"/>
            <w:bottom w:val="none" w:sz="0" w:space="0" w:color="auto"/>
            <w:right w:val="none" w:sz="0" w:space="0" w:color="auto"/>
          </w:divBdr>
        </w:div>
        <w:div w:id="985935516">
          <w:marLeft w:val="0"/>
          <w:marRight w:val="0"/>
          <w:marTop w:val="0"/>
          <w:marBottom w:val="0"/>
          <w:divBdr>
            <w:top w:val="none" w:sz="0" w:space="0" w:color="auto"/>
            <w:left w:val="none" w:sz="0" w:space="0" w:color="auto"/>
            <w:bottom w:val="none" w:sz="0" w:space="0" w:color="auto"/>
            <w:right w:val="none" w:sz="0" w:space="0" w:color="auto"/>
          </w:divBdr>
        </w:div>
        <w:div w:id="628633514">
          <w:marLeft w:val="0"/>
          <w:marRight w:val="0"/>
          <w:marTop w:val="0"/>
          <w:marBottom w:val="0"/>
          <w:divBdr>
            <w:top w:val="none" w:sz="0" w:space="0" w:color="auto"/>
            <w:left w:val="none" w:sz="0" w:space="0" w:color="auto"/>
            <w:bottom w:val="none" w:sz="0" w:space="0" w:color="auto"/>
            <w:right w:val="none" w:sz="0" w:space="0" w:color="auto"/>
          </w:divBdr>
        </w:div>
      </w:divsChild>
    </w:div>
    <w:div w:id="988511622">
      <w:bodyDiv w:val="1"/>
      <w:marLeft w:val="0"/>
      <w:marRight w:val="0"/>
      <w:marTop w:val="0"/>
      <w:marBottom w:val="0"/>
      <w:divBdr>
        <w:top w:val="none" w:sz="0" w:space="0" w:color="auto"/>
        <w:left w:val="none" w:sz="0" w:space="0" w:color="auto"/>
        <w:bottom w:val="none" w:sz="0" w:space="0" w:color="auto"/>
        <w:right w:val="none" w:sz="0" w:space="0" w:color="auto"/>
      </w:divBdr>
      <w:divsChild>
        <w:div w:id="2108846259">
          <w:marLeft w:val="0"/>
          <w:marRight w:val="0"/>
          <w:marTop w:val="0"/>
          <w:marBottom w:val="0"/>
          <w:divBdr>
            <w:top w:val="none" w:sz="0" w:space="0" w:color="auto"/>
            <w:left w:val="none" w:sz="0" w:space="0" w:color="auto"/>
            <w:bottom w:val="none" w:sz="0" w:space="0" w:color="auto"/>
            <w:right w:val="none" w:sz="0" w:space="0" w:color="auto"/>
          </w:divBdr>
        </w:div>
        <w:div w:id="976841057">
          <w:marLeft w:val="0"/>
          <w:marRight w:val="0"/>
          <w:marTop w:val="0"/>
          <w:marBottom w:val="0"/>
          <w:divBdr>
            <w:top w:val="none" w:sz="0" w:space="0" w:color="auto"/>
            <w:left w:val="none" w:sz="0" w:space="0" w:color="auto"/>
            <w:bottom w:val="none" w:sz="0" w:space="0" w:color="auto"/>
            <w:right w:val="none" w:sz="0" w:space="0" w:color="auto"/>
          </w:divBdr>
        </w:div>
        <w:div w:id="1122965735">
          <w:marLeft w:val="0"/>
          <w:marRight w:val="0"/>
          <w:marTop w:val="0"/>
          <w:marBottom w:val="0"/>
          <w:divBdr>
            <w:top w:val="none" w:sz="0" w:space="0" w:color="auto"/>
            <w:left w:val="none" w:sz="0" w:space="0" w:color="auto"/>
            <w:bottom w:val="none" w:sz="0" w:space="0" w:color="auto"/>
            <w:right w:val="none" w:sz="0" w:space="0" w:color="auto"/>
          </w:divBdr>
        </w:div>
        <w:div w:id="1822193236">
          <w:marLeft w:val="0"/>
          <w:marRight w:val="0"/>
          <w:marTop w:val="0"/>
          <w:marBottom w:val="0"/>
          <w:divBdr>
            <w:top w:val="none" w:sz="0" w:space="0" w:color="auto"/>
            <w:left w:val="none" w:sz="0" w:space="0" w:color="auto"/>
            <w:bottom w:val="none" w:sz="0" w:space="0" w:color="auto"/>
            <w:right w:val="none" w:sz="0" w:space="0" w:color="auto"/>
          </w:divBdr>
        </w:div>
        <w:div w:id="346031028">
          <w:marLeft w:val="0"/>
          <w:marRight w:val="0"/>
          <w:marTop w:val="0"/>
          <w:marBottom w:val="0"/>
          <w:divBdr>
            <w:top w:val="none" w:sz="0" w:space="0" w:color="auto"/>
            <w:left w:val="none" w:sz="0" w:space="0" w:color="auto"/>
            <w:bottom w:val="none" w:sz="0" w:space="0" w:color="auto"/>
            <w:right w:val="none" w:sz="0" w:space="0" w:color="auto"/>
          </w:divBdr>
        </w:div>
        <w:div w:id="269313239">
          <w:marLeft w:val="0"/>
          <w:marRight w:val="0"/>
          <w:marTop w:val="0"/>
          <w:marBottom w:val="0"/>
          <w:divBdr>
            <w:top w:val="none" w:sz="0" w:space="0" w:color="auto"/>
            <w:left w:val="none" w:sz="0" w:space="0" w:color="auto"/>
            <w:bottom w:val="none" w:sz="0" w:space="0" w:color="auto"/>
            <w:right w:val="none" w:sz="0" w:space="0" w:color="auto"/>
          </w:divBdr>
        </w:div>
        <w:div w:id="559825718">
          <w:marLeft w:val="0"/>
          <w:marRight w:val="0"/>
          <w:marTop w:val="0"/>
          <w:marBottom w:val="0"/>
          <w:divBdr>
            <w:top w:val="none" w:sz="0" w:space="0" w:color="auto"/>
            <w:left w:val="none" w:sz="0" w:space="0" w:color="auto"/>
            <w:bottom w:val="none" w:sz="0" w:space="0" w:color="auto"/>
            <w:right w:val="none" w:sz="0" w:space="0" w:color="auto"/>
          </w:divBdr>
        </w:div>
        <w:div w:id="302201108">
          <w:marLeft w:val="0"/>
          <w:marRight w:val="0"/>
          <w:marTop w:val="0"/>
          <w:marBottom w:val="0"/>
          <w:divBdr>
            <w:top w:val="none" w:sz="0" w:space="0" w:color="auto"/>
            <w:left w:val="none" w:sz="0" w:space="0" w:color="auto"/>
            <w:bottom w:val="none" w:sz="0" w:space="0" w:color="auto"/>
            <w:right w:val="none" w:sz="0" w:space="0" w:color="auto"/>
          </w:divBdr>
        </w:div>
        <w:div w:id="1189100788">
          <w:marLeft w:val="0"/>
          <w:marRight w:val="0"/>
          <w:marTop w:val="0"/>
          <w:marBottom w:val="0"/>
          <w:divBdr>
            <w:top w:val="none" w:sz="0" w:space="0" w:color="auto"/>
            <w:left w:val="none" w:sz="0" w:space="0" w:color="auto"/>
            <w:bottom w:val="none" w:sz="0" w:space="0" w:color="auto"/>
            <w:right w:val="none" w:sz="0" w:space="0" w:color="auto"/>
          </w:divBdr>
        </w:div>
        <w:div w:id="2046832061">
          <w:marLeft w:val="0"/>
          <w:marRight w:val="0"/>
          <w:marTop w:val="0"/>
          <w:marBottom w:val="0"/>
          <w:divBdr>
            <w:top w:val="none" w:sz="0" w:space="0" w:color="auto"/>
            <w:left w:val="none" w:sz="0" w:space="0" w:color="auto"/>
            <w:bottom w:val="none" w:sz="0" w:space="0" w:color="auto"/>
            <w:right w:val="none" w:sz="0" w:space="0" w:color="auto"/>
          </w:divBdr>
        </w:div>
        <w:div w:id="873735037">
          <w:marLeft w:val="0"/>
          <w:marRight w:val="0"/>
          <w:marTop w:val="0"/>
          <w:marBottom w:val="0"/>
          <w:divBdr>
            <w:top w:val="none" w:sz="0" w:space="0" w:color="auto"/>
            <w:left w:val="none" w:sz="0" w:space="0" w:color="auto"/>
            <w:bottom w:val="none" w:sz="0" w:space="0" w:color="auto"/>
            <w:right w:val="none" w:sz="0" w:space="0" w:color="auto"/>
          </w:divBdr>
        </w:div>
        <w:div w:id="2011710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313</Words>
  <Characters>1787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Надзор</dc:creator>
  <cp:lastModifiedBy>Надзор</cp:lastModifiedBy>
  <cp:revision>1</cp:revision>
  <dcterms:created xsi:type="dcterms:W3CDTF">2021-04-23T08:32:00Z</dcterms:created>
  <dcterms:modified xsi:type="dcterms:W3CDTF">2021-04-23T08:41:00Z</dcterms:modified>
</cp:coreProperties>
</file>