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1307"/>
        <w:gridCol w:w="4786"/>
      </w:tblGrid>
      <w:tr w:rsidR="00CB418E" w:rsidTr="00334790">
        <w:tc>
          <w:tcPr>
            <w:tcW w:w="3478" w:type="dxa"/>
          </w:tcPr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ПРИНЯТА</w:t>
            </w:r>
            <w:proofErr w:type="gramEnd"/>
          </w:p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МУДО Дубровская ДМШ</w:t>
            </w:r>
          </w:p>
          <w:p w:rsidR="00CB418E" w:rsidRPr="0089749F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49F">
              <w:rPr>
                <w:rFonts w:ascii="Times New Roman" w:hAnsi="Times New Roman" w:cs="Times New Roman"/>
                <w:sz w:val="28"/>
              </w:rPr>
              <w:t>Протокол №</w:t>
            </w:r>
            <w:r w:rsidR="00613711" w:rsidRPr="0089749F"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CB418E" w:rsidRPr="00146C67" w:rsidRDefault="00CB418E" w:rsidP="009A35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49F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613711" w:rsidRPr="0089749F">
              <w:rPr>
                <w:rFonts w:ascii="Times New Roman" w:hAnsi="Times New Roman" w:cs="Times New Roman"/>
                <w:sz w:val="28"/>
              </w:rPr>
              <w:t>«</w:t>
            </w:r>
            <w:r w:rsidR="0089749F" w:rsidRPr="0089749F">
              <w:rPr>
                <w:rFonts w:ascii="Times New Roman" w:hAnsi="Times New Roman" w:cs="Times New Roman"/>
                <w:sz w:val="28"/>
              </w:rPr>
              <w:t>29</w:t>
            </w:r>
            <w:r w:rsidR="00613711" w:rsidRPr="0089749F">
              <w:rPr>
                <w:rFonts w:ascii="Times New Roman" w:hAnsi="Times New Roman" w:cs="Times New Roman"/>
                <w:sz w:val="28"/>
              </w:rPr>
              <w:t xml:space="preserve">» августа </w:t>
            </w:r>
            <w:r w:rsidRPr="0089749F">
              <w:rPr>
                <w:rFonts w:ascii="Times New Roman" w:hAnsi="Times New Roman" w:cs="Times New Roman"/>
                <w:sz w:val="28"/>
              </w:rPr>
              <w:t>20</w:t>
            </w:r>
            <w:r w:rsidR="0089749F" w:rsidRPr="0089749F">
              <w:rPr>
                <w:rFonts w:ascii="Times New Roman" w:hAnsi="Times New Roman" w:cs="Times New Roman"/>
                <w:sz w:val="28"/>
              </w:rPr>
              <w:t xml:space="preserve">22 </w:t>
            </w:r>
            <w:r w:rsidRPr="0089749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307" w:type="dxa"/>
          </w:tcPr>
          <w:p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:rsidR="00CB418E" w:rsidRPr="00146C67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МУДО Дубровская ДМШ</w:t>
            </w:r>
          </w:p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 Краснова Н.В.</w:t>
            </w:r>
          </w:p>
          <w:p w:rsidR="00CB418E" w:rsidRDefault="006B66B5" w:rsidP="00222A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906CA">
              <w:rPr>
                <w:rFonts w:ascii="Times New Roman" w:hAnsi="Times New Roman" w:cs="Times New Roman"/>
                <w:sz w:val="28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906CA">
              <w:rPr>
                <w:rFonts w:ascii="Times New Roman" w:hAnsi="Times New Roman" w:cs="Times New Roman"/>
                <w:sz w:val="28"/>
              </w:rPr>
              <w:t>августа</w:t>
            </w:r>
            <w:bookmarkStart w:id="0" w:name="_GoBack"/>
            <w:bookmarkEnd w:id="0"/>
            <w:r w:rsidR="00CB418E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301539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418E">
              <w:rPr>
                <w:rFonts w:ascii="Times New Roman" w:hAnsi="Times New Roman" w:cs="Times New Roman"/>
                <w:sz w:val="28"/>
              </w:rPr>
              <w:t>г.</w:t>
            </w:r>
          </w:p>
          <w:p w:rsidR="00180BEF" w:rsidRDefault="00180BEF" w:rsidP="00F906CA">
            <w:pPr>
              <w:jc w:val="center"/>
            </w:pPr>
            <w:r w:rsidRPr="00F906CA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F906CA" w:rsidRPr="00F906CA">
              <w:rPr>
                <w:rFonts w:ascii="Times New Roman" w:hAnsi="Times New Roman" w:cs="Times New Roman"/>
                <w:sz w:val="28"/>
              </w:rPr>
              <w:t>23/1 ОД</w:t>
            </w:r>
            <w:r w:rsidR="00D8629E" w:rsidRPr="00F906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06C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F906CA" w:rsidRPr="00F906CA">
              <w:rPr>
                <w:rFonts w:ascii="Times New Roman" w:hAnsi="Times New Roman" w:cs="Times New Roman"/>
                <w:sz w:val="28"/>
              </w:rPr>
              <w:t>29.08</w:t>
            </w:r>
            <w:r w:rsidRPr="00F906CA">
              <w:rPr>
                <w:rFonts w:ascii="Times New Roman" w:hAnsi="Times New Roman" w:cs="Times New Roman"/>
                <w:sz w:val="28"/>
              </w:rPr>
              <w:t>.20</w:t>
            </w:r>
            <w:r w:rsidR="00F906CA" w:rsidRPr="00F906CA">
              <w:rPr>
                <w:rFonts w:ascii="Times New Roman" w:hAnsi="Times New Roman" w:cs="Times New Roman"/>
                <w:sz w:val="28"/>
              </w:rPr>
              <w:t>22</w:t>
            </w:r>
            <w:r w:rsidRPr="00F906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B418E" w:rsidRDefault="00CB418E" w:rsidP="00CB418E"/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3"/>
      </w:tblGrid>
      <w:tr w:rsidR="00CB418E" w:rsidTr="00334790">
        <w:trPr>
          <w:gridBefore w:val="1"/>
          <w:wBefore w:w="4536" w:type="dxa"/>
        </w:trPr>
        <w:tc>
          <w:tcPr>
            <w:tcW w:w="4643" w:type="dxa"/>
          </w:tcPr>
          <w:p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418E" w:rsidRPr="00146C67" w:rsidTr="00334790">
        <w:trPr>
          <w:trHeight w:val="2011"/>
        </w:trPr>
        <w:tc>
          <w:tcPr>
            <w:tcW w:w="9179" w:type="dxa"/>
            <w:gridSpan w:val="2"/>
          </w:tcPr>
          <w:p w:rsidR="00CB418E" w:rsidRPr="00146C67" w:rsidRDefault="00CB418E" w:rsidP="00334790">
            <w:pPr>
              <w:spacing w:line="276" w:lineRule="auto"/>
              <w:rPr>
                <w:rFonts w:ascii="Times New Roman" w:hAnsi="Times New Roman" w:cs="Times New Roman"/>
                <w:sz w:val="40"/>
              </w:rPr>
            </w:pPr>
          </w:p>
          <w:p w:rsidR="00CB418E" w:rsidRDefault="00CB418E" w:rsidP="0033479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1E1D33" w:rsidRDefault="001E1D33" w:rsidP="0033479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1E1D33" w:rsidRPr="00146C67" w:rsidRDefault="001E1D33" w:rsidP="0033479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ОБРАЗОВАТЕЛЬНАЯ ПРОГРАММА</w:t>
            </w:r>
          </w:p>
          <w:p w:rsidR="00CB418E" w:rsidRPr="00146C67" w:rsidRDefault="007B6433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М</w:t>
            </w:r>
            <w:r w:rsidR="00CB418E" w:rsidRPr="00146C67">
              <w:rPr>
                <w:rFonts w:ascii="Times New Roman" w:hAnsi="Times New Roman" w:cs="Times New Roman"/>
                <w:b/>
                <w:sz w:val="44"/>
              </w:rPr>
              <w:t xml:space="preserve">униципального учреждения </w:t>
            </w:r>
          </w:p>
          <w:p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дополнительного образования</w:t>
            </w:r>
          </w:p>
          <w:p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«Дубровская детская музыкальная школа»</w:t>
            </w:r>
          </w:p>
          <w:p w:rsidR="00CB418E" w:rsidRPr="00146C67" w:rsidRDefault="00CB418E" w:rsidP="00505EE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на 20</w:t>
            </w:r>
            <w:r w:rsidR="00301539">
              <w:rPr>
                <w:rFonts w:ascii="Times New Roman" w:hAnsi="Times New Roman" w:cs="Times New Roman"/>
                <w:b/>
                <w:sz w:val="44"/>
              </w:rPr>
              <w:t>22</w:t>
            </w:r>
            <w:r w:rsidRPr="00146C67">
              <w:rPr>
                <w:rFonts w:ascii="Times New Roman" w:hAnsi="Times New Roman" w:cs="Times New Roman"/>
                <w:b/>
                <w:sz w:val="44"/>
              </w:rPr>
              <w:t>-20</w:t>
            </w:r>
            <w:r w:rsidR="00566B3A">
              <w:rPr>
                <w:rFonts w:ascii="Times New Roman" w:hAnsi="Times New Roman" w:cs="Times New Roman"/>
                <w:b/>
                <w:sz w:val="44"/>
              </w:rPr>
              <w:t>2</w:t>
            </w:r>
            <w:r w:rsidR="00301539">
              <w:rPr>
                <w:rFonts w:ascii="Times New Roman" w:hAnsi="Times New Roman" w:cs="Times New Roman"/>
                <w:b/>
                <w:sz w:val="44"/>
              </w:rPr>
              <w:t>3</w:t>
            </w:r>
            <w:r w:rsidRPr="00146C67">
              <w:rPr>
                <w:rFonts w:ascii="Times New Roman" w:hAnsi="Times New Roman" w:cs="Times New Roman"/>
                <w:b/>
                <w:sz w:val="44"/>
              </w:rPr>
              <w:t xml:space="preserve"> учебный год</w:t>
            </w:r>
          </w:p>
        </w:tc>
      </w:tr>
    </w:tbl>
    <w:p w:rsidR="00CB418E" w:rsidRDefault="00CB418E">
      <w:pPr>
        <w:rPr>
          <w:rFonts w:ascii="TimesNewRomanPSMT" w:hAnsi="TimesNewRomanPSMT"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D33" w:rsidRPr="00332C97" w:rsidRDefault="00627668" w:rsidP="00B420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32C97" w:rsidRPr="00332C9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53E99" w:rsidRDefault="00453E99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Pr="00334790" w:rsidRDefault="00334790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334790" w:rsidTr="009D3F71">
        <w:tc>
          <w:tcPr>
            <w:tcW w:w="9464" w:type="dxa"/>
          </w:tcPr>
          <w:p w:rsidR="00334790" w:rsidRDefault="00334790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Пояснительная записка ………………………………………………………...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Информационная справка о школе……………………………………………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Аналитическое обоснование образовательной программы </w:t>
            </w:r>
            <w:r w:rsidR="00A82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Цели и задачи, основные приоритеты деятельности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Образовательные программы в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музыкального искусства………….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Структура и содержание учебных планов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Г</w:t>
            </w:r>
            <w:r w:rsidR="000A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одовой календарный учебный </w:t>
            </w:r>
            <w:r w:rsidR="00D0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</w:t>
            </w:r>
            <w:r w:rsidR="00D0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Основные характеристики организации образовательного процесса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 Мониторинг кач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ества образовательного процесса…………………………...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10. Управление реализацией образовательной программы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11. Материально-техническое и информационное обеспечение реализации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образовательной программы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12. Творческая, методическая и культурно-просветительская деятельность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13. Учебно-методическое обеспечение образовательной программы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  <w:p w:rsidR="009D3F71" w:rsidRPr="009D3F71" w:rsidRDefault="009D3F71" w:rsidP="009D3F71">
            <w:pPr>
              <w:rPr>
                <w:rFonts w:ascii="Times New Roman" w:hAnsi="Times New Roman" w:cs="Times New Roman"/>
                <w:sz w:val="28"/>
              </w:rPr>
            </w:pPr>
            <w:r w:rsidRPr="009D3F71">
              <w:rPr>
                <w:rFonts w:ascii="Times New Roman" w:hAnsi="Times New Roman" w:cs="Times New Roman"/>
                <w:sz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……………………………………………………...</w:t>
            </w:r>
          </w:p>
          <w:p w:rsidR="009D3F71" w:rsidRDefault="009D3F71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790" w:rsidRDefault="00334790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8215E" w:rsidRDefault="00A8215E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11-13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13-15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16-20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20-22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  <w:p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32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</w:t>
            </w:r>
          </w:p>
          <w:p w:rsidR="009D3F71" w:rsidRDefault="001E1D33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  <w:p w:rsidR="009D3F71" w:rsidRDefault="009D3F71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32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</w:t>
            </w:r>
          </w:p>
        </w:tc>
      </w:tr>
    </w:tbl>
    <w:p w:rsidR="00861EBC" w:rsidRPr="00334790" w:rsidRDefault="00D33DC7" w:rsidP="009D3F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4790" w:rsidRDefault="00D33DC7" w:rsidP="003347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Default="00334790" w:rsidP="003347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66F" w:rsidRPr="00334790" w:rsidRDefault="008C6967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:rsidR="008C6967" w:rsidRPr="00334790" w:rsidRDefault="008C6967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66F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Детская музыкальная школа, как образовательное учреждение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образования, призвана удовлетворять образовательные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потребности граждан, общества и государства в области художественного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эстетического воспитания, цел</w:t>
      </w:r>
      <w:r w:rsidR="006E37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енаправленного обучения детей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подростков различным видам искусства в ц</w:t>
      </w:r>
      <w:r w:rsidR="006E37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елях выявления одарённых детей,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самоопределения и самор</w:t>
      </w:r>
      <w:r w:rsidR="006E37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личности обучающихся,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развития индивидуальных способностей каждого р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ебенка.</w:t>
      </w:r>
    </w:p>
    <w:p w:rsidR="0008366F" w:rsidRPr="00334790" w:rsidRDefault="006E37D6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D67151" w:rsidRPr="00334790">
        <w:rPr>
          <w:rFonts w:ascii="Times New Roman" w:hAnsi="Times New Roman" w:cs="Times New Roman"/>
          <w:color w:val="000000"/>
          <w:sz w:val="28"/>
          <w:szCs w:val="28"/>
        </w:rPr>
        <w:t>Дубровская детская музыкальная школа»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разработало,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приняло и реализует Образовательную программ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 в соответствии с Конституцией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 законо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 от 29.12.2012 г. № 273-ФЗ «Об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 и Уставом.</w:t>
      </w:r>
    </w:p>
    <w:p w:rsidR="0008366F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Целью Образовательной программы является создание эффективной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 - воспитательной системы, интегрирующей опыт и потенциал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коллектива, обеспечивающей необходимые условия для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личностного развития, профессионального само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и творческого труда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детей в возрасте от 3 до 18 лет, адаптацию их к жизни в обществе, формирование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общей культуры, организацию содержательного досуга, всест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ороннее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удовлетворение образовательных потребностей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граждан, общества, государства.</w:t>
      </w:r>
      <w:proofErr w:type="gramEnd"/>
    </w:p>
    <w:p w:rsidR="0008366F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Базой для реализации Образовательной программы служит ее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высококвалифицированный кадровый состав, соответствующее материально-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техническое оснащение, активное взаимодействи</w:t>
      </w:r>
      <w:r w:rsidR="005539F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 с учреждениями  дополнительного образования  </w:t>
      </w:r>
      <w:r w:rsidR="007C27B7">
        <w:rPr>
          <w:rFonts w:ascii="Times New Roman" w:hAnsi="Times New Roman" w:cs="Times New Roman"/>
          <w:color w:val="000000"/>
          <w:sz w:val="28"/>
          <w:szCs w:val="28"/>
        </w:rPr>
        <w:t>Богородского городского округа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 и Московской области</w:t>
      </w:r>
    </w:p>
    <w:p w:rsidR="0008366F" w:rsidRPr="00334790" w:rsidRDefault="00D33DC7" w:rsidP="0008366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2. ИНФОРМАЦИОННАЯ СПРАВКА О ШКОЛЕ.</w:t>
      </w:r>
    </w:p>
    <w:p w:rsidR="0008366F" w:rsidRPr="00334790" w:rsidRDefault="004B0C96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2.1. Муниципальное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Дубровская детская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музыка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льная школа»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создано в целях реализаци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и права граждан на образование.</w:t>
      </w:r>
    </w:p>
    <w:p w:rsidR="0008366F" w:rsidRPr="00334790" w:rsidRDefault="00D33DC7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Школа, является звеном системы начального музыкального образования,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 образовательную деятельность в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интересах творческого развития личности,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ьного музыкального образования и профессионального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моопределения одарённых детей.</w:t>
      </w:r>
    </w:p>
    <w:p w:rsidR="0008366F" w:rsidRPr="00334790" w:rsidRDefault="00D33DC7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2.2. Полное наименование образовательного учреждения по 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>Уставу: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 «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>Дубровская д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етская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льная школа» </w:t>
      </w:r>
    </w:p>
    <w:p w:rsidR="0008366F" w:rsidRPr="00334790" w:rsidRDefault="005F131B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Сокращённое наименование МУДО Дубровская</w:t>
      </w:r>
      <w:r w:rsidR="00241D6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ДМШ</w:t>
      </w:r>
    </w:p>
    <w:p w:rsidR="00301539" w:rsidRDefault="00D33DC7" w:rsidP="008974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2.3. Юр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>идиче</w:t>
      </w:r>
      <w:r w:rsidR="0089749F">
        <w:rPr>
          <w:rFonts w:ascii="Times New Roman" w:hAnsi="Times New Roman" w:cs="Times New Roman"/>
          <w:color w:val="000000"/>
          <w:sz w:val="28"/>
          <w:szCs w:val="28"/>
        </w:rPr>
        <w:t>ский и фактический адрес: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142436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область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Богородский</w:t>
      </w:r>
      <w:r w:rsidR="0089749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</w:t>
      </w:r>
      <w:proofErr w:type="gramStart"/>
      <w:r w:rsidR="0089749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9749F">
        <w:rPr>
          <w:rFonts w:ascii="Times New Roman" w:hAnsi="Times New Roman" w:cs="Times New Roman"/>
          <w:color w:val="000000"/>
          <w:sz w:val="28"/>
          <w:szCs w:val="28"/>
        </w:rPr>
        <w:t xml:space="preserve">. Стромынь, </w:t>
      </w:r>
      <w:proofErr w:type="spellStart"/>
      <w:r w:rsidR="00301539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301539">
        <w:rPr>
          <w:rFonts w:ascii="Times New Roman" w:hAnsi="Times New Roman" w:cs="Times New Roman"/>
          <w:color w:val="000000"/>
          <w:sz w:val="28"/>
          <w:szCs w:val="28"/>
        </w:rPr>
        <w:t>. Ногинск-9, ул. Космическая д.4</w:t>
      </w:r>
    </w:p>
    <w:p w:rsidR="001E1D33" w:rsidRPr="00453E99" w:rsidRDefault="00D33DC7" w:rsidP="001E1D33">
      <w:pPr>
        <w:spacing w:after="0"/>
        <w:ind w:firstLine="709"/>
        <w:rPr>
          <w:rFonts w:ascii="Times New Roman" w:hAnsi="Times New Roman" w:cs="Times New Roman"/>
          <w:color w:val="00008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Адрес электронной почты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(e-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8" w:history="1">
        <w:r w:rsidR="001E1D33" w:rsidRPr="00B33B3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1E1D33" w:rsidRPr="00B33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dmh</w:t>
        </w:r>
        <w:r w:rsidR="001E1D33" w:rsidRPr="00B33B3C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proofErr w:type="gramStart"/>
      <w:r w:rsidR="00453E99">
        <w:rPr>
          <w:rStyle w:val="a3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53E9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53E99" w:rsidRPr="00453E99">
        <w:rPr>
          <w:rFonts w:ascii="Times New Roman" w:hAnsi="Times New Roman" w:cs="Times New Roman"/>
          <w:color w:val="000000"/>
          <w:sz w:val="28"/>
          <w:szCs w:val="28"/>
        </w:rPr>
        <w:t>bgrd_ddmsh@mosreg.ru</w:t>
      </w:r>
    </w:p>
    <w:p w:rsidR="001E1D33" w:rsidRDefault="00D33DC7" w:rsidP="001E1D33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Адрес сайта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4E2C65" w:rsidRPr="00684C50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E2C65" w:rsidRPr="00684C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E2C65" w:rsidRPr="00684C50">
          <w:rPr>
            <w:rStyle w:val="a3"/>
            <w:rFonts w:ascii="Times New Roman" w:hAnsi="Times New Roman" w:cs="Times New Roman"/>
            <w:sz w:val="28"/>
            <w:szCs w:val="28"/>
          </w:rPr>
          <w:t>dmh</w:t>
        </w:r>
      </w:hyperlink>
      <w:r w:rsidR="009021B6" w:rsidRPr="00334790">
        <w:rPr>
          <w:rFonts w:ascii="Times New Roman" w:hAnsi="Times New Roman" w:cs="Times New Roman"/>
          <w:color w:val="280099"/>
          <w:sz w:val="28"/>
          <w:szCs w:val="28"/>
        </w:rPr>
        <w:t>.ru</w:t>
      </w:r>
    </w:p>
    <w:p w:rsidR="001E1D33" w:rsidRDefault="00D33DC7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Учре</w:t>
      </w:r>
      <w:r w:rsidR="0008366F"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дитель</w:t>
      </w:r>
      <w:r w:rsidR="009021B6" w:rsidRPr="001E1D3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021B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культуры админи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 w:rsidR="004E2C65">
        <w:rPr>
          <w:rFonts w:ascii="Times New Roman" w:hAnsi="Times New Roman" w:cs="Times New Roman"/>
          <w:color w:val="000000"/>
          <w:sz w:val="28"/>
          <w:szCs w:val="28"/>
        </w:rPr>
        <w:t>Бог</w:t>
      </w:r>
      <w:r w:rsidR="00B335A3">
        <w:rPr>
          <w:rFonts w:ascii="Times New Roman" w:hAnsi="Times New Roman" w:cs="Times New Roman"/>
          <w:color w:val="000000"/>
          <w:sz w:val="28"/>
          <w:szCs w:val="28"/>
        </w:rPr>
        <w:t>ородского городского округа Московской области.</w:t>
      </w:r>
    </w:p>
    <w:p w:rsidR="001E1D33" w:rsidRDefault="00D33DC7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Организационно-правовая форма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 учрежде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1E1D33" w:rsidRDefault="009021B6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Тип учреждения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66F" w:rsidRPr="001E1D33" w:rsidRDefault="0008366F" w:rsidP="001E1D3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Вид: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музыкальная школа.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2.4 Школа является юридическим лицом, имеет самостоятельный баланс,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расчётный и другие сч</w:t>
      </w:r>
      <w:r w:rsidR="00D935E0" w:rsidRPr="00334790">
        <w:rPr>
          <w:rFonts w:ascii="Times New Roman" w:hAnsi="Times New Roman" w:cs="Times New Roman"/>
          <w:color w:val="000000"/>
          <w:sz w:val="28"/>
          <w:szCs w:val="28"/>
        </w:rPr>
        <w:t>ета в органах муниципа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льного казначе</w:t>
      </w:r>
      <w:r w:rsidR="00D935E0" w:rsidRPr="00334790">
        <w:rPr>
          <w:rFonts w:ascii="Times New Roman" w:hAnsi="Times New Roman" w:cs="Times New Roman"/>
          <w:color w:val="000000"/>
          <w:sz w:val="28"/>
          <w:szCs w:val="28"/>
        </w:rPr>
        <w:t>йства.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2.5 Школа в своей деятельности рук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 xml:space="preserve">оводствуется законодательными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правовыми документами, являющ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 xml:space="preserve">имися нормативно-правовой базой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зовательной деятельности Школы:</w:t>
      </w:r>
    </w:p>
    <w:p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1. Конвенция о правах ребенка.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 Федеральный закон «Об образов</w:t>
      </w:r>
      <w:r w:rsidR="002B797D" w:rsidRPr="00334790">
        <w:rPr>
          <w:rFonts w:ascii="Times New Roman" w:hAnsi="Times New Roman" w:cs="Times New Roman"/>
          <w:color w:val="000000"/>
          <w:sz w:val="28"/>
          <w:szCs w:val="28"/>
        </w:rPr>
        <w:t>ании в Российской Федерации»</w:t>
      </w:r>
      <w:r w:rsidR="0008366F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51D2" w:rsidRPr="003347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797D" w:rsidRPr="003347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51D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29.12.2012 №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273-ФЗ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3. Указ Президента Российской Федерации от </w:t>
      </w:r>
      <w:r w:rsidR="002B797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07.05.2012 г. № 599 «О мерах по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государственной политики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 и науки».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5EA6" w:rsidRPr="00334790">
        <w:rPr>
          <w:rFonts w:ascii="Times New Roman" w:hAnsi="Times New Roman" w:cs="Times New Roman"/>
          <w:color w:val="000000"/>
          <w:sz w:val="28"/>
          <w:szCs w:val="28"/>
        </w:rPr>
        <w:t>. Указ</w:t>
      </w:r>
      <w:r w:rsidR="00481F4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24 декабря 2014г. №808 «Об утверждении основ государственной культурной политики»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5. Федеральный з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акон от 17.06.2011 г. № 145-ФЗ.</w:t>
      </w:r>
    </w:p>
    <w:p w:rsidR="00FD3EB6" w:rsidRPr="00334790" w:rsidRDefault="00D33DC7" w:rsidP="00FD3E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>Изменения в Федеральный закон «Об образовании в Российской Федерации 273 - ФЗ в части определения содержания воспитания в образовательном процессе с 01.09.2021 г.»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8. Приказы Министерства культуры Российской Фе</w:t>
      </w:r>
      <w:r w:rsidR="00C71CD0" w:rsidRPr="00334790">
        <w:rPr>
          <w:rFonts w:ascii="Times New Roman" w:hAnsi="Times New Roman" w:cs="Times New Roman"/>
          <w:color w:val="000000"/>
          <w:sz w:val="28"/>
          <w:szCs w:val="28"/>
        </w:rPr>
        <w:t>дерации от 12.03.2012 г. № 156-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166 «Об утверждении Федеральных государственных требований 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дополнительным предпрофессиональным п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рограммам в области искусства».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9. Рекомендации по организации образовательной и методической деятельности</w:t>
      </w:r>
      <w:r w:rsidR="00145CE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реализации общеразвивающих прог</w:t>
      </w:r>
      <w:r w:rsidR="00145CE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рамм в области искусств (письмо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Минкультуры России от 21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.11.2013 г. № 191-01-39/06-ги).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10. Приказ 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РФ от 29.08.2013 г.</w:t>
      </w:r>
      <w:r w:rsidR="00145CE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№ 1008 «Об утверждении Порядка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дополнительным о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бщеобразовательным программам».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11. Санитарно-эпидемиологические требов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ания к устройству, содержанию 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организации режима работы образовательных организаций дополнител</w:t>
      </w:r>
      <w:r w:rsidR="00314CA2" w:rsidRPr="00334790">
        <w:rPr>
          <w:rFonts w:ascii="Times New Roman" w:hAnsi="Times New Roman" w:cs="Times New Roman"/>
          <w:color w:val="000000"/>
          <w:sz w:val="28"/>
          <w:szCs w:val="28"/>
        </w:rPr>
        <w:t>ьного</w:t>
      </w:r>
      <w:r w:rsidR="00314CA2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детей (СанПиН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2.4.4.3172-14).</w:t>
      </w:r>
    </w:p>
    <w:p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12. Примерные учебные планы образовател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ьных программ по видам иску</w:t>
      </w:r>
      <w:proofErr w:type="gramStart"/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сств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>я детских школ искусств (одобрены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Учебно-методическим советом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детским школам искусств при Министерстве культуры РФ №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66-01-16/32 от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br/>
        <w:t>23.06.2013 г.).</w:t>
      </w:r>
    </w:p>
    <w:p w:rsidR="0008366F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13. Перечень дополнительных образовательных предпрофессиональных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прогр</w:t>
      </w:r>
      <w:r w:rsidR="00314CA2" w:rsidRPr="00334790">
        <w:rPr>
          <w:rFonts w:ascii="Times New Roman" w:hAnsi="Times New Roman" w:cs="Times New Roman"/>
          <w:color w:val="000000"/>
          <w:sz w:val="28"/>
          <w:szCs w:val="28"/>
        </w:rPr>
        <w:t>амм в области искусств (Приказ 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инкульт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уры РФ от 16.07.2013 г. № 998).</w:t>
      </w:r>
    </w:p>
    <w:p w:rsidR="00C3549D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. Устав и локальные акты Школы.</w:t>
      </w:r>
    </w:p>
    <w:p w:rsidR="008C6967" w:rsidRPr="00334790" w:rsidRDefault="00D33DC7" w:rsidP="008C69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1E1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АНАЛИТИЧЕСКОЕ ОБОСНОВАНИЕ ОБРАЗОВАТЕЛЬНОЙ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ПРОГРАММЫ</w:t>
      </w:r>
    </w:p>
    <w:p w:rsidR="001E1D33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Высочайшие достижения российской культуры были осуществлены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благодаря сложившейся в XX веке уникальной системе непрерывного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 образования «школа - училище -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ВУЗ», начальным звеном которой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являются детские музыкальные школы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XX века детские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музыкальные школы выполняли важную со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циально-культурную и социально-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экономическую миссию: в первую очередь - эт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допрофессиональная</w:t>
      </w:r>
      <w:proofErr w:type="spellEnd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детей, выявление наиболее одаренных, способных в дальнейшем осво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профессиональные программы в области искусс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тв в средних профессиональных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заведениях, а во втору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ю — </w:t>
      </w:r>
      <w:proofErr w:type="spellStart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общеэстетическое</w:t>
      </w:r>
      <w:proofErr w:type="spellEnd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поколения, обеспе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чивающее формирование культурно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образованной части общества, заинтересованной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аудитории слушателей и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>зрителей.</w:t>
      </w:r>
      <w:proofErr w:type="gramEnd"/>
    </w:p>
    <w:p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Важнейшим условием функционирования детских музыкальных школ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является общедоступность и массовый характер </w:t>
      </w:r>
      <w:r w:rsidR="00395954" w:rsidRPr="00334790">
        <w:rPr>
          <w:rFonts w:ascii="Times New Roman" w:hAnsi="Times New Roman" w:cs="Times New Roman"/>
          <w:color w:val="000000"/>
          <w:sz w:val="28"/>
          <w:szCs w:val="28"/>
        </w:rPr>
        <w:t>образования детей. Задача Школы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- не только традиционно выполнять функции ши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рокого музыкально-эстетического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просвещения и воспитания, но и обеспечиват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 возможность раннего выявления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таланта и создавать условия для его органичного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профессионального становления.</w:t>
      </w:r>
    </w:p>
    <w:p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Именно детская музыкальная школа предоста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вляет благоприятные условия для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разностороннего развития ребёнка, оказывает помощь в реализации 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потенциальных возможностей и потребностей, развивает его творческую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познавательную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активность.</w:t>
      </w:r>
    </w:p>
    <w:p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Настоящая О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бразовательная программа на 2022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определяет организацию и основное содержание образовательного процес</w:t>
      </w:r>
      <w:r w:rsidR="00C5052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са в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школе с учетом:</w:t>
      </w:r>
    </w:p>
    <w:p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обеспечения преемственности образовательных программ в области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 искусства (предпр</w:t>
      </w:r>
      <w:r w:rsidR="00A5188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офессиональных, образовательных) и программ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среднего профессион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ального и высшего образования);</w:t>
      </w:r>
    </w:p>
    <w:p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сохранения единства образовательного пространства в Российской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Федераци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 в сфере культуры и искусства.</w:t>
      </w:r>
    </w:p>
    <w:p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г. № 273-ФЗ «Об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 в Российской Федерации» и на</w:t>
      </w:r>
      <w:r w:rsidR="00E07FF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Лицензии № 73122 от</w:t>
      </w:r>
      <w:r w:rsidR="00E07FFB" w:rsidRPr="00334790">
        <w:rPr>
          <w:rFonts w:ascii="Times New Roman" w:hAnsi="Times New Roman" w:cs="Times New Roman"/>
          <w:color w:val="000000"/>
          <w:sz w:val="28"/>
          <w:szCs w:val="28"/>
        </w:rPr>
        <w:br/>
        <w:t>29.04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.2015г. в школе реализуются дополнительные предпрофессиональные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е программы в области искусств.</w:t>
      </w:r>
    </w:p>
    <w:p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Дополнительные предпрофессиональные общеобразовательные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искусств (далее - предпрофессионал</w:t>
      </w:r>
      <w:r w:rsidR="003653F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ьные программы) разрабатываются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школой самостоятельно на основании Федеральных государствен</w:t>
      </w:r>
      <w:r w:rsidR="003653F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 к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минимуму содержания, структуре и условиям реализации этих программ, а также</w:t>
      </w:r>
      <w:r w:rsidR="003653F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срокам их реализа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ции (далее - ФГТ).</w:t>
      </w:r>
    </w:p>
    <w:p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Дополнительные общеразвивающие образовательные программы (далее 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программы) реализуются в школе с целью привлечения 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различным видам искусств наибольшего количества детей, в том числе не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имеющих необходимых творческих способностей для освоения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предпрофессиональных программ. Содерж</w:t>
      </w:r>
      <w:r w:rsidR="00771DB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ание общеразвивающих программ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обучения по ним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образовательной программой,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разрабатываемой школой самостоятельно с у</w:t>
      </w:r>
      <w:r w:rsidR="00771DB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четом рекомендаций Министерства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культуры Российской Федерации.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Дополнительные образовательные программы, реализуемые в школе, дают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осуществлять дифференциров</w:t>
      </w:r>
      <w:r w:rsidR="00BC2A85" w:rsidRPr="00334790">
        <w:rPr>
          <w:rFonts w:ascii="Times New Roman" w:hAnsi="Times New Roman" w:cs="Times New Roman"/>
          <w:color w:val="000000"/>
          <w:sz w:val="28"/>
          <w:szCs w:val="28"/>
        </w:rPr>
        <w:t>анный подход к каждому ребенку,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наиболее точно определять перспективы разв</w:t>
      </w:r>
      <w:r w:rsidR="00BC2A8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ития учащегося и организовывать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процесс с учетом творческих</w:t>
      </w:r>
      <w:r w:rsidR="00BC2A8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способностей, индивидуальных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возможностей каждого учащегося.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образовательных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а также обязательный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минимум содержания каждой дополните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льной образовательной программы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принимаются Педагогическим советом 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директором школы.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Высокое качество образования, его доступность, открытость,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привлекательность для учащихся и их родителей, духо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вно-нравственное развитие,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эстетическое воспитание и художествен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ное становление личности должны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обеспечиваться созданием в школе комфортн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ой, развивающей образовательной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среды, включающей: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организацию творческой деятельности учащихся путем проведения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творческих мероприятий (конкурсов, фестивалей, мастер-классов, олимпиад,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концерт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ов, творческих вечеров, и др.);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организацию посещений учащимися учреждений и организаций культуры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(филармоний, 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концертных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выставочных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залов, театров, музеев и др.);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тесное взаимодействие и сотрудничество с другими образовательными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учреждениями, в том числе среднего профессионального и высшего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образования, реализу</w:t>
      </w:r>
      <w:r w:rsidR="0016184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ющими основные профессиональные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в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использование в образовательном процессе образовательных технологий,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основанных на лучших достижениях отечественного образования в области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искусств, а также 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овременном уровне его развития;</w:t>
      </w:r>
    </w:p>
    <w:p w:rsidR="00332C97" w:rsidRDefault="00D33DC7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эффективную самостоятельную работу учащихся при поддержке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педагогических р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аботников и родителей учащихся;</w:t>
      </w:r>
    </w:p>
    <w:p w:rsidR="0003708E" w:rsidRPr="00334790" w:rsidRDefault="00D33DC7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построение содержания образовательной п</w:t>
      </w:r>
      <w:r w:rsidR="0016184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 области музыкального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искусства с учетом индивидуального развития детей.</w:t>
      </w:r>
    </w:p>
    <w:p w:rsidR="008C6967" w:rsidRPr="00334790" w:rsidRDefault="00D33DC7" w:rsidP="008C69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4. ЦЕЛИ И ЗАДАЧИ. О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СНОВНЫЕ ПРИОРИТЕТЫ ДЕЯТЕЛЬНОСТИ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Миссия школы заключается в духовно-нравственном развити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 подрастающего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поколения средствами художественно-эстетическог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образования, создании условий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формирования творчески мыслящей, социально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-активной личности, способной к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адаптации и самореа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лизации в современном обществе.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успешного выполнения миссии необходимо: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- создание образовательной среды, способствующей максимальной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самореализации каждого ученика, вне зависимости от 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психофизиологических особенностей и учебных воз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можностей, степени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одаренности;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сохранение высокопрофессионального, творчески работающ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коллектива;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доступность образовательных услуг для де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тей с разным уровнем подготовки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из различных социальных слоев;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индивидуальный подход к каждому ребенку, признание уникальности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неповторимости личности ребенка, уважение его достоинства, принятие ег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личностных целей и интересов;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отношение к ребенку как к гражданину общества, имеющему право на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осуществление своих предпочтений, право само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му делать выбор и нести за него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ответственность;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системный подход к постановке и решению 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задач образования, воспитания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развития каждого ребенка;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поддержание комфортного психологического климата, благодаря которому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каждый ребёнок мог бы получать полноценное эмо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ционально-психическое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развитие.</w:t>
      </w:r>
    </w:p>
    <w:p w:rsidR="001E1D33" w:rsidRDefault="001E1D33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967" w:rsidRPr="00334790" w:rsidRDefault="008C696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Цели деятельности Школы: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общей культуры детей, приобщение их к мировому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наци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ональному культурному наследию;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музыкально-эстетическое воспитание подрастающего поколения,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обеспечивающее формирование культурно образованной части общества,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заинтересованной 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удитории слушателей и зрителей;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развитие творчески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х способностей одаренных детей.</w:t>
      </w:r>
    </w:p>
    <w:p w:rsidR="004E511C" w:rsidRPr="00334790" w:rsidRDefault="004E511C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Осн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овными задачами Школы являются: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удовлетворение потребностей граждан в художест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венно-эстетическом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одаренных детей, обеспечение соответствующих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условий для их образования и р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азвития творческого потенциала;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создание и обеспечение необходимых условий для личностного развития,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самоопредел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ения и творческого труда детей;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адап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тация детей к жизни в обществе;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приобщение граждан к ценностям отечественной и зарубежной культуры,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лучшим образцам народного творчества, классического и современного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искусства, организаци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я содержательного досуга детей;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создание условий, гарантирующих охрану зд</w:t>
      </w:r>
      <w:r w:rsidR="007C2B6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оровья детей и членов трудового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колле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ктива, защиту их прав и свобод.</w:t>
      </w:r>
    </w:p>
    <w:p w:rsidR="004E511C" w:rsidRPr="00334790" w:rsidRDefault="004E511C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Основными приоритета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ми деятельности Школы являются: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воспитание и развитие у обучающихся личностных качеств, позволяющих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уважать и принимать духовные и куль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турные ценности разных народов;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эстетических взглядов, нравственных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установок и потребности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общения с духовными ценностями;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самостоятельно воспринимать 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культурные ценности;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воспитание детей в творческой атмосфере, обстановке доброжелательности,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эмоционально-нравственной отзывчивости, а также про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фессиональной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требовательности;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у одаренных детей комплекса знаний, умений и навыков,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позволяющих в дальнейшем осваивать основные профессиональные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образовательные программы в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- выработка у обучающихся личностных к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ачеств, способствующих освоению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программными требованиями учебной информации,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приобретение навыков творческой деятельности; умение планировать свою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домашнюю работу; осуществление самостоятельного контроля за своей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учебной деятельностью; умение давать объективную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оценку своему труду; формирование навыков взаимодействия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преподавателями и обучающимися в образовательном процессе,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уважительному отношению к иному мнению и художественно-эстетическим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взглядам;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причин успеха/неуспеха собственной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учебной деятельности; определение наиболее эффективных способов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достижен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ия результата;</w:t>
      </w:r>
    </w:p>
    <w:p w:rsidR="001E1D33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выявление одаренных детей в раннем возрасте и подготовка одаренных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детей к поступлению в средние специальные и высшие учреждения культуры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 искусства.</w:t>
      </w:r>
    </w:p>
    <w:p w:rsidR="00332C97" w:rsidRDefault="00332C97" w:rsidP="008974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90" w:rsidRPr="001E1D33" w:rsidRDefault="00D33DC7" w:rsidP="001E1D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5. ОБРАЗОВАТЕЛЬНЫЕ ПРОГРАММЫ</w:t>
      </w:r>
    </w:p>
    <w:p w:rsidR="008C6967" w:rsidRPr="00334790" w:rsidRDefault="00D33DC7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3479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МУЗЫКАЛЬНОГО 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ИСКУССТВА</w:t>
      </w:r>
    </w:p>
    <w:p w:rsidR="00334790" w:rsidRPr="00334790" w:rsidRDefault="00334790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На основании Устава и Лицензии в Школе реализуются следующие виды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льных образовательных программ: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1. Дополнительные предпрофессиональные </w:t>
      </w:r>
      <w:r w:rsidR="0071092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общеобразовательные программы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</w:t>
      </w:r>
      <w:r w:rsidR="0071092C"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6967" w:rsidRPr="00334790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«Фортепиано»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8(9) лет;</w:t>
      </w:r>
    </w:p>
    <w:p w:rsidR="008C6967" w:rsidRPr="00FD3EB6" w:rsidRDefault="00FD3EB6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«Народные 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инструменты»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16B9D" w:rsidRPr="00FD3EB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аккордеон,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гитара,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6B83" w:rsidRPr="00FD3EB6">
        <w:rPr>
          <w:rFonts w:ascii="Times New Roman" w:hAnsi="Times New Roman" w:cs="Times New Roman"/>
          <w:color w:val="000000"/>
          <w:sz w:val="26"/>
          <w:szCs w:val="26"/>
        </w:rPr>
        <w:t>домра</w:t>
      </w:r>
      <w:r w:rsidRPr="00FD3EB6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3EB6">
        <w:rPr>
          <w:rFonts w:ascii="Times New Roman" w:hAnsi="Times New Roman" w:cs="Times New Roman"/>
          <w:color w:val="000000"/>
          <w:sz w:val="26"/>
          <w:szCs w:val="26"/>
        </w:rPr>
        <w:t>баян,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3EB6">
        <w:rPr>
          <w:rFonts w:ascii="Times New Roman" w:hAnsi="Times New Roman" w:cs="Times New Roman"/>
          <w:color w:val="000000"/>
          <w:sz w:val="26"/>
          <w:szCs w:val="26"/>
        </w:rPr>
        <w:t>балалайка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срок </w:t>
      </w:r>
      <w:r w:rsidR="00416B9D" w:rsidRPr="00FD3EB6">
        <w:rPr>
          <w:rFonts w:ascii="Times New Roman" w:hAnsi="Times New Roman" w:cs="Times New Roman"/>
          <w:color w:val="000000"/>
          <w:sz w:val="26"/>
          <w:szCs w:val="26"/>
        </w:rPr>
        <w:t>обучения 5(6),</w:t>
      </w:r>
      <w:r w:rsidR="005D2FCD" w:rsidRPr="00FD3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6B9D" w:rsidRPr="00FD3EB6">
        <w:rPr>
          <w:rFonts w:ascii="Times New Roman" w:hAnsi="Times New Roman" w:cs="Times New Roman"/>
          <w:color w:val="000000"/>
          <w:sz w:val="26"/>
          <w:szCs w:val="26"/>
        </w:rPr>
        <w:t>8(9) лет;</w:t>
      </w:r>
    </w:p>
    <w:p w:rsidR="008C6967" w:rsidRPr="00334790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«Струнные инструменты»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(скрипка)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8(9)лет;</w:t>
      </w:r>
    </w:p>
    <w:p w:rsidR="008C6967" w:rsidRPr="00334790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«Духовые</w:t>
      </w:r>
      <w:r w:rsidR="00580D0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ударные инструменты»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(флейта)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>- срок обучения 8(9)лет;</w:t>
      </w:r>
    </w:p>
    <w:p w:rsidR="008C6967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«Хоровое пение»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8(9) лет.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Дополнительные предпрофессиональные общеобразовательные программы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 - срок обучения 8(9) лет;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«Декоративно-прикладное искусство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- срок обучения 5(6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)лет;</w:t>
      </w:r>
    </w:p>
    <w:p w:rsidR="008C6967" w:rsidRPr="00334790" w:rsidRDefault="00C37B90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Дополнительные общеразвивающие общеобразовательные программы в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области музыкального искусства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Фортепиано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срок обучения  3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>7 лет;</w:t>
      </w:r>
    </w:p>
    <w:p w:rsidR="008C6967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Баян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>срок обучения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:rsidR="008C6967" w:rsidRPr="00334790" w:rsidRDefault="008523CA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Аккордеон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срок обучения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Гитара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Скрипка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Флейта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3-7 лет;</w:t>
      </w:r>
    </w:p>
    <w:p w:rsidR="008C6967" w:rsidRPr="00334790" w:rsidRDefault="001725E4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Хоровое пение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7 лет;</w:t>
      </w:r>
    </w:p>
    <w:p w:rsidR="008C6967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</w:t>
      </w:r>
      <w:r w:rsidR="008523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995985" w:rsidRPr="00334790" w:rsidRDefault="00995985" w:rsidP="009959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«Академический вокал» - срок обучения 5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995985" w:rsidRPr="00334790" w:rsidRDefault="008371B5" w:rsidP="009959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C6967" w:rsidRDefault="00C37B90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Подготовительное отделение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«Раннее эстетическое развитие»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обучения 3 года;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Подготовительное отделение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«Изобразительное искусство»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обучения 3 года;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программы составлены на основе: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типовых программ, утвержденных Управлением учебных заведений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научных учреждений Министерства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СССР в 1987-1990 гг.;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Федеральных государственных требований к дополнительным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предпрофессиональным общеобразовательным</w:t>
      </w:r>
      <w:r w:rsidR="00E17B4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искусств,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утвержденных Министерство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м культуры РФ от 12.03.2012 г.;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Рекомендаций по организации образовательной и методической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при реализации общеразвивающ</w:t>
      </w:r>
      <w:r w:rsidR="00E17B4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их программ в области искусств,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утвержденных Министерством культуры РФ от 2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1.11 2013 г. № 191-01-39/06-ги.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Все программы рассмотрены и рекомендованы к п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рименению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Методическим советом</w:t>
      </w:r>
      <w:r w:rsidR="005413EE" w:rsidRPr="00334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ы Педагогическим советом Школы.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Перечень реализуемых дополнительных предпрофессиональных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м с указанием учебных предметов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Дополнительная предпрофессиональная общеобразовательная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ального искусства «Фортепиано»: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и чтение с ли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ста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Ансамб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ПО.01.УП.03. Концертмейстерский кла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сс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:rsidR="008C6967" w:rsidRPr="00334790" w:rsidRDefault="008C696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музыки: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музы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отечественна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>я)</w:t>
      </w:r>
    </w:p>
    <w:p w:rsidR="008C6967" w:rsidRPr="00334790" w:rsidRDefault="00D33DC7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2.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кусства «Струнные инструменты»: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Ансамбл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П.03. Фортепиано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ия и история музыки: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музы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я)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3.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 «Хоровое пен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ие»: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«Х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ор»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Фортепиан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ПО.01.УП.03. Основы 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дирижиров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ания</w:t>
      </w:r>
      <w:proofErr w:type="spellEnd"/>
    </w:p>
    <w:p w:rsidR="008C6967" w:rsidRPr="00334790" w:rsidRDefault="008C696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музыки: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жио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ыки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ая)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4.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кусства «Народные инструменты»: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«Гит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ара»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«Баян, аккордео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н»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«До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>мра», «Балалайка»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амбль </w:t>
      </w:r>
    </w:p>
    <w:p w:rsidR="008C6967" w:rsidRPr="00334790" w:rsidRDefault="00514D2D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ПО.01.УП.03. Фортепиано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:rsidR="008C6967" w:rsidRPr="00334790" w:rsidRDefault="00514D2D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</w:t>
      </w:r>
      <w:r w:rsidR="007E4019" w:rsidRPr="003347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5DE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967" w:rsidRPr="00334790" w:rsidRDefault="007E401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О.02.УП.01. Сольфед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ыки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ая)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5.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 «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Духовые и ударные инструменты»: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</w:t>
      </w:r>
      <w:r w:rsidR="007E4019" w:rsidRPr="00334790">
        <w:rPr>
          <w:rFonts w:ascii="Times New Roman" w:hAnsi="Times New Roman" w:cs="Times New Roman"/>
          <w:color w:val="000000"/>
          <w:sz w:val="28"/>
          <w:szCs w:val="28"/>
        </w:rPr>
        <w:t>.Музыкальное исполнительство: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«Фле</w:t>
      </w:r>
      <w:r w:rsidR="007E401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йта»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Анса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мбль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ПО.01.УП.03. Фортеп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иано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:rsidR="008C6967" w:rsidRPr="00334790" w:rsidRDefault="008C696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музыки: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жио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музы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</w:p>
    <w:p w:rsidR="008C6967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>ература (зарубежная, отечественная)</w:t>
      </w:r>
    </w:p>
    <w:p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3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Живопись»: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изобразительной грамоты и рисование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Прикладное творчество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ПО.01.УП.03. </w:t>
      </w:r>
      <w:r>
        <w:rPr>
          <w:rFonts w:ascii="Times New Roman" w:hAnsi="Times New Roman" w:cs="Times New Roman"/>
          <w:color w:val="000000"/>
          <w:sz w:val="28"/>
          <w:szCs w:val="28"/>
        </w:rPr>
        <w:t>Лепка</w:t>
      </w:r>
    </w:p>
    <w:p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ПО.01.УП.04.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ПО.01.УП.05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ПО.01.УП.06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Композиция станковая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искусств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 об искусстве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изобразительного искусства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искусств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Пленэр</w:t>
      </w:r>
    </w:p>
    <w:p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3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творчество»: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ПО.01.УП.03.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Композиция прикладная</w:t>
      </w:r>
    </w:p>
    <w:p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ПО.01.УП.04.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в материале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искусств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 об искусстве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народной культуры и изобразительного искусства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Пленэрные занятия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Пленэр</w:t>
      </w:r>
    </w:p>
    <w:p w:rsidR="00C37B90" w:rsidRPr="00334790" w:rsidRDefault="00C37B90" w:rsidP="00C37B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Перечень реализуемых дополнительных общеразвивающих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учебных предметов.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1. Дополнительная общеразвивающая общеобразовательная программа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музыкального искусства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предмет «Фортепи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ано».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>чебный предмет «Скрипка»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«Хоровое 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пение» </w:t>
      </w:r>
    </w:p>
    <w:p w:rsidR="008C6967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предмет «Баян-аккорд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еон» 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предмет «Гита</w:t>
      </w:r>
      <w:r w:rsidR="005919FD" w:rsidRPr="00334790">
        <w:rPr>
          <w:rFonts w:ascii="Times New Roman" w:hAnsi="Times New Roman" w:cs="Times New Roman"/>
          <w:color w:val="000000"/>
          <w:sz w:val="28"/>
          <w:szCs w:val="28"/>
        </w:rPr>
        <w:t>ра»</w:t>
      </w:r>
    </w:p>
    <w:p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предмет «Фл</w:t>
      </w:r>
      <w:r w:rsidR="005919FD" w:rsidRPr="00334790">
        <w:rPr>
          <w:rFonts w:ascii="Times New Roman" w:hAnsi="Times New Roman" w:cs="Times New Roman"/>
          <w:color w:val="000000"/>
          <w:sz w:val="28"/>
          <w:szCs w:val="28"/>
        </w:rPr>
        <w:t>ейта»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>, «Саксофон»</w:t>
      </w:r>
    </w:p>
    <w:p w:rsidR="008C6967" w:rsidRDefault="00CD6770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предмет «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1B2F" w:rsidRDefault="00A81B2F" w:rsidP="00A81B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Академический вокал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C6967" w:rsidRPr="00334790" w:rsidRDefault="00CD6770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</w:t>
      </w:r>
      <w:r w:rsidR="008B72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общеразвивающая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A7427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подготовительного отделения для дошкольников «Раннее эстетическое развитие» </w:t>
      </w:r>
      <w:r w:rsidR="00930E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3-4 лет.</w:t>
      </w:r>
      <w:r w:rsidR="00930E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00E" w:rsidRPr="00334790" w:rsidRDefault="00CB700E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53" w:rsidRDefault="00D33DC7" w:rsidP="00332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FE5E2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СОДЕРЖАНИЕ УЧЕБНЫХ ПЛАНОВ</w:t>
      </w:r>
    </w:p>
    <w:p w:rsidR="00332C97" w:rsidRPr="00334790" w:rsidRDefault="00332C97" w:rsidP="00332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967" w:rsidRPr="00334790" w:rsidRDefault="00D33DC7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6.1. Образовательный процесс осуществляется на основе учебного плана,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разрабатываемого и утверждаемого Школой самостоятельно. Учебный план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Школы формируется с учётом примерных учебных планов и программ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учреждений культуры Российск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Федерации. Учебный план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Школы является отражением основных направл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ений инновационной деятельности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по обн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овлению содержания образования.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6.2. Структура и содержание учебных планов ориентированы на выявление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 реализацию способно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стей ребенка на всех этапах его дифференцированного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обучения и индивидуального подхода, состоят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из двух частей: инвариантной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вариативной.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Инвариантная (обязательная) часть учебного плана определяет полноту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интенсивность образовательного курса, что поз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воляет решать не только задачи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выявления творческих способностей учащ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егося, но и сформировать навыки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деятельности, обеспечить овлад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ение минимумом знаний, умений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Вариативная часть учебного плана представлена предметами по выбору,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назначение которых состоит в получении учащимися важных практических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 (свободного владения музыкальными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инструментами, умения играть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ансамбле, применять при 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знания). Перечень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предметов по выбору, предлагаемых учащимся, утвержда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ется администрацией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школы с учётом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мнения педагогического совета.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6.3. Учебные планы инструментального 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обучения детей игре на инструменте с правом выбора срока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обучения, в зависимости от возраста учащегося и других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BA27A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6.5. В учебных планах особое внимание уделено коллективным формам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(хор, орке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>стр, ансамбль),</w:t>
      </w:r>
      <w:r w:rsidR="00207DC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совершенствования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воспитания исполнительских навыков у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>чащихся, а также их музыкально-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просв</w:t>
      </w:r>
      <w:r w:rsidR="00207DC8" w:rsidRPr="00334790">
        <w:rPr>
          <w:rFonts w:ascii="Times New Roman" w:hAnsi="Times New Roman" w:cs="Times New Roman"/>
          <w:color w:val="000000"/>
          <w:sz w:val="28"/>
          <w:szCs w:val="28"/>
        </w:rPr>
        <w:t>етительской деятельно</w:t>
      </w:r>
      <w:r w:rsidR="005C2BA8" w:rsidRPr="00334790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8C6967" w:rsidRPr="00334790" w:rsidRDefault="005B45DA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В связи с производственной необходимостью и в целях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совершенствования образовательного процес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са в пределах имеющихся средств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ция школы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может: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уменьшать или увеличивать количественный состав групп, указанный 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примерных учебных планах нового поколения</w:t>
      </w:r>
      <w:r w:rsidR="005B45D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культуры РФ (2003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г., 2005 г.);</w:t>
      </w:r>
    </w:p>
    <w:p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расширять перечень предметов, увеличивать или уменьшать количество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часов и дисциплин у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чебного плана.</w:t>
      </w:r>
    </w:p>
    <w:p w:rsidR="008C6967" w:rsidRPr="00334790" w:rsidRDefault="00DD1B1A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6.8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Учебные планы по дополнительным предпрофессиональным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 программам в области искусств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Школой самостоятельно в соответствии с Федеральными государственными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требованиями (далее - ФГТ) к минимуму содержания, структуре и условиям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реализации этих программ, а также срокам их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с учетом примерных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учебных планов, рекомендованных 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нистерством культуры Российской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334790" w:rsidRPr="00332C97" w:rsidRDefault="00FB5819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6.9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Учебные планы для дополнительных общеразвивающих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в области иску</w:t>
      </w:r>
      <w:r w:rsidR="00E4383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сств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реализуются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параллельно с предпрофессиональными програ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>ммами в области искусств (часть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3 статьи 83 Федерального закона «Об образо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>вании в Российской Федерации» №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273-ФЗ). С учетом рекомендаций Министерства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(письмо от 19.11.2013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г. №191-01-39/06-ГИ) для обеспечен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ия сбалансированной организации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льного процесса  установлены общие для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общеразвивающих и предпрофессиональ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ных программ временные сроки по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продолжительности учебного года, канику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лярного времени, академического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часа.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D33DC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33479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790" w:rsidRPr="00334790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334790" w:rsidRPr="00334790" w:rsidRDefault="00334790" w:rsidP="003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муниципального учреждения дополнительного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детская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зыкальная школа»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является документом, регламентирующим организацию образовательного процесса в учреждении.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правовую базу календарного учебного графика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ДМШ составляют: </w:t>
      </w:r>
    </w:p>
    <w:p w:rsidR="001725E4" w:rsidRDefault="001725E4" w:rsidP="00A7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ФЗ (принят Государственной думой 21 декабря 2012 года, одобрен Советом Федерации 26 декабря 2012 года), в редакции от </w:t>
      </w:r>
      <w:r w:rsidR="00A7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07.05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ФЗ;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Типовое Положение об образовательном учреждении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детей;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«Об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прав ребёнка в Российской Федерации» от 24.07 1998 г.;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4 июля 2014 г. N 41 г. Москва «Об утверждении СанПиН 2.4.4.3172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14 «Санитарно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704653"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»»;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Дубровская ДМШ;</w:t>
      </w:r>
    </w:p>
    <w:p w:rsidR="001725E4" w:rsidRPr="000F0672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 образовательной деятельности </w:t>
      </w:r>
      <w:r w:rsidRPr="000F06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73122</w:t>
      </w:r>
      <w:r w:rsidR="002B10C4">
        <w:rPr>
          <w:rFonts w:ascii="Times New Roman" w:eastAsia="Times New Roman" w:hAnsi="Times New Roman" w:cs="Times New Roman"/>
          <w:sz w:val="28"/>
          <w:szCs w:val="28"/>
        </w:rPr>
        <w:t xml:space="preserve"> бессрочная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0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в полном объёме учитывает индивидуальные, возрастные, психофизические особенности обучающихся и </w:t>
      </w:r>
      <w:proofErr w:type="gramEnd"/>
    </w:p>
    <w:p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отвечает требованиям охраны их жизни и здоровья.</w:t>
      </w:r>
    </w:p>
    <w:p w:rsidR="001725E4" w:rsidRDefault="001725E4" w:rsidP="009C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ДМШ реализуется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предпрофессиональн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в области музыкального искусства, </w:t>
      </w:r>
      <w:r>
        <w:rPr>
          <w:rFonts w:ascii="Times New Roman" w:eastAsia="Times New Roman" w:hAnsi="Times New Roman" w:cs="Times New Roman"/>
          <w:sz w:val="28"/>
          <w:szCs w:val="28"/>
        </w:rPr>
        <w:t>и дополнительным общеобразовательным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общеразвивающи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в области музыкального искусства</w:t>
      </w:r>
      <w:r w:rsidR="00522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E99" w:rsidRDefault="00453E99" w:rsidP="009C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1559"/>
        <w:gridCol w:w="1559"/>
      </w:tblGrid>
      <w:tr w:rsidR="001725E4" w:rsidTr="00416B83">
        <w:tc>
          <w:tcPr>
            <w:tcW w:w="534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область</w:t>
            </w:r>
          </w:p>
        </w:tc>
        <w:tc>
          <w:tcPr>
            <w:tcW w:w="3260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Уровни освоения ОП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полного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курса ОП</w:t>
            </w:r>
          </w:p>
        </w:tc>
        <w:tc>
          <w:tcPr>
            <w:tcW w:w="1559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25E4" w:rsidTr="00416B83">
        <w:trPr>
          <w:trHeight w:val="1656"/>
        </w:trPr>
        <w:tc>
          <w:tcPr>
            <w:tcW w:w="534" w:type="dxa"/>
            <w:vMerge w:val="restart"/>
          </w:tcPr>
          <w:p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1725E4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Музыкальное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исполнительство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(инструментальное</w:t>
            </w:r>
            <w:proofErr w:type="gramEnd"/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исполнительство: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фортепиано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гитара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баян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аккордеон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хоровое пение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флейта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скрипка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домра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5A40D0">
              <w:rPr>
                <w:rFonts w:ascii="Times New Roman" w:eastAsia="Times New Roman" w:hAnsi="Times New Roman" w:cs="Times New Roman"/>
                <w:sz w:val="24"/>
                <w:szCs w:val="28"/>
              </w:rPr>
              <w:t>саксофон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академический вокал</w:t>
            </w:r>
          </w:p>
          <w:p w:rsidR="003D1C29" w:rsidRDefault="003D1C29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балалайка</w:t>
            </w:r>
          </w:p>
          <w:p w:rsidR="0076630C" w:rsidRPr="00704653" w:rsidRDefault="0076630C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предпрофессиональные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области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5(6) лет</w:t>
            </w:r>
          </w:p>
          <w:p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8(9) лет</w:t>
            </w:r>
          </w:p>
        </w:tc>
        <w:tc>
          <w:tcPr>
            <w:tcW w:w="1559" w:type="dxa"/>
            <w:vMerge w:val="restart"/>
          </w:tcPr>
          <w:p w:rsidR="001725E4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  <w:p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40D0" w:rsidRPr="00A55BAF" w:rsidRDefault="003D1C29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725E4" w:rsidTr="0076630C">
        <w:trPr>
          <w:trHeight w:val="2584"/>
        </w:trPr>
        <w:tc>
          <w:tcPr>
            <w:tcW w:w="534" w:type="dxa"/>
            <w:vMerge/>
          </w:tcPr>
          <w:p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Дополнительные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общеобразовательные</w:t>
            </w:r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общеразвивающие программы </w:t>
            </w:r>
            <w:proofErr w:type="gramStart"/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области </w:t>
            </w:r>
            <w:proofErr w:type="gramStart"/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музыкального</w:t>
            </w:r>
            <w:proofErr w:type="gramEnd"/>
          </w:p>
          <w:p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искусства</w:t>
            </w:r>
          </w:p>
        </w:tc>
        <w:tc>
          <w:tcPr>
            <w:tcW w:w="1559" w:type="dxa"/>
          </w:tcPr>
          <w:p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vMerge/>
          </w:tcPr>
          <w:p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725E4" w:rsidTr="00416B83">
        <w:trPr>
          <w:trHeight w:val="1439"/>
        </w:trPr>
        <w:tc>
          <w:tcPr>
            <w:tcW w:w="534" w:type="dxa"/>
          </w:tcPr>
          <w:p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</w:p>
          <w:p w:rsidR="001725E4" w:rsidRPr="00A55BAF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</w:t>
            </w:r>
          </w:p>
          <w:p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3260" w:type="dxa"/>
          </w:tcPr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Дополнительная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A7427D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«Живопись»</w:t>
            </w:r>
          </w:p>
          <w:p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</w:t>
            </w:r>
          </w:p>
          <w:p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A7427D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«Декоративно-прикладное искусство»</w:t>
            </w:r>
          </w:p>
          <w:p w:rsidR="00A7427D" w:rsidRPr="00A55BAF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725E4" w:rsidRDefault="00803220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</w:t>
            </w:r>
            <w:r w:rsidR="005A40D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1725E4"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8(9) лет</w:t>
            </w: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Default="00A7427D" w:rsidP="00A7427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427D" w:rsidRPr="00A55BAF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5(6) лет</w:t>
            </w:r>
          </w:p>
        </w:tc>
        <w:tc>
          <w:tcPr>
            <w:tcW w:w="1559" w:type="dxa"/>
          </w:tcPr>
          <w:p w:rsidR="001725E4" w:rsidRPr="00A55BAF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725E4" w:rsidTr="00416B83">
        <w:trPr>
          <w:trHeight w:val="1439"/>
        </w:trPr>
        <w:tc>
          <w:tcPr>
            <w:tcW w:w="534" w:type="dxa"/>
          </w:tcPr>
          <w:p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5" w:type="dxa"/>
          </w:tcPr>
          <w:p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Подготовительное отделение </w:t>
            </w:r>
          </w:p>
          <w:p w:rsidR="001725E4" w:rsidRPr="00704653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1725E4">
              <w:rPr>
                <w:rFonts w:ascii="Times New Roman" w:eastAsia="Times New Roman" w:hAnsi="Times New Roman" w:cs="Times New Roman"/>
                <w:sz w:val="24"/>
                <w:szCs w:val="28"/>
              </w:rPr>
              <w:t>Раннее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0" w:type="dxa"/>
          </w:tcPr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Дополнительная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</w:p>
          <w:p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  <w:p w:rsidR="00416B83" w:rsidRDefault="0076630C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16B83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5A40D0">
              <w:rPr>
                <w:rFonts w:ascii="Times New Roman" w:eastAsia="Times New Roman" w:hAnsi="Times New Roman" w:cs="Times New Roman"/>
                <w:sz w:val="24"/>
                <w:szCs w:val="28"/>
              </w:rPr>
              <w:t>Вокальный ансамбль</w:t>
            </w:r>
            <w:r w:rsidR="00416B8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416B83" w:rsidRDefault="00416B83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3D1C29">
              <w:rPr>
                <w:rFonts w:ascii="Times New Roman" w:eastAsia="Times New Roman" w:hAnsi="Times New Roman" w:cs="Times New Roman"/>
                <w:sz w:val="24"/>
                <w:szCs w:val="28"/>
              </w:rPr>
              <w:t>Ритмика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D66E1" w:rsidRDefault="00AD66E1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A7427D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1725E4" w:rsidRPr="00A55BAF" w:rsidRDefault="003D1C29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составляет 34 </w:t>
      </w:r>
      <w:proofErr w:type="gramStart"/>
      <w:r w:rsidRPr="00704653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2C52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693"/>
      </w:tblGrid>
      <w:tr w:rsidR="00A7427D" w:rsidTr="00A7427D">
        <w:tc>
          <w:tcPr>
            <w:tcW w:w="1384" w:type="dxa"/>
          </w:tcPr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27D" w:rsidRPr="00704653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  <w:r w:rsidRPr="00A55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D" w:rsidRPr="00A55BAF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27D" w:rsidRPr="001725E4" w:rsidRDefault="00A7427D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</w:t>
            </w:r>
          </w:p>
          <w:p w:rsidR="00A7427D" w:rsidRPr="001725E4" w:rsidRDefault="00A7427D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A7427D" w:rsidRPr="00704653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55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  <w:p w:rsidR="00A7427D" w:rsidRPr="00A55BAF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7D" w:rsidTr="00A7427D">
        <w:tc>
          <w:tcPr>
            <w:tcW w:w="1384" w:type="dxa"/>
          </w:tcPr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27D" w:rsidRPr="00704653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55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D" w:rsidRPr="00A55BAF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</w:t>
            </w:r>
          </w:p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A7427D" w:rsidRPr="00704653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55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7427D" w:rsidRPr="00A55BAF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7D" w:rsidTr="00A7427D">
        <w:trPr>
          <w:trHeight w:val="734"/>
        </w:trPr>
        <w:tc>
          <w:tcPr>
            <w:tcW w:w="1384" w:type="dxa"/>
          </w:tcPr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27D" w:rsidRPr="00704653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  <w:r w:rsidRPr="00A55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D" w:rsidRPr="00A55BAF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</w:t>
            </w:r>
          </w:p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A7427D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55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08.01.2023 </w:t>
            </w:r>
          </w:p>
          <w:p w:rsidR="00A7427D" w:rsidRPr="00A55BAF" w:rsidRDefault="00A7427D" w:rsidP="0069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27D" w:rsidTr="00A7427D">
        <w:tc>
          <w:tcPr>
            <w:tcW w:w="1384" w:type="dxa"/>
          </w:tcPr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27D" w:rsidRPr="00704653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09.01.2023 -19.02.2023</w:t>
            </w:r>
          </w:p>
          <w:p w:rsidR="00A7427D" w:rsidRPr="00A55BAF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</w:t>
            </w:r>
          </w:p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A7427D" w:rsidRPr="00A55BAF" w:rsidRDefault="00A7427D" w:rsidP="0069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20.02.2023-26.02.2023</w:t>
            </w:r>
          </w:p>
        </w:tc>
      </w:tr>
      <w:tr w:rsidR="00A7427D" w:rsidTr="00A7427D">
        <w:tc>
          <w:tcPr>
            <w:tcW w:w="1384" w:type="dxa"/>
          </w:tcPr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модуль</w:t>
            </w:r>
          </w:p>
        </w:tc>
        <w:tc>
          <w:tcPr>
            <w:tcW w:w="2552" w:type="dxa"/>
          </w:tcPr>
          <w:p w:rsidR="00A7427D" w:rsidRDefault="00A7427D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27.02.2023-02.04.2023</w:t>
            </w:r>
          </w:p>
        </w:tc>
        <w:tc>
          <w:tcPr>
            <w:tcW w:w="2268" w:type="dxa"/>
          </w:tcPr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</w:t>
            </w:r>
          </w:p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A7427D" w:rsidRDefault="00A7427D" w:rsidP="0069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03.04.2023-09.04.2023</w:t>
            </w:r>
          </w:p>
        </w:tc>
      </w:tr>
      <w:tr w:rsidR="00A7427D" w:rsidTr="00A7427D">
        <w:tc>
          <w:tcPr>
            <w:tcW w:w="1384" w:type="dxa"/>
          </w:tcPr>
          <w:p w:rsidR="00A7427D" w:rsidRPr="001725E4" w:rsidRDefault="00A7427D" w:rsidP="00416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модуль</w:t>
            </w:r>
          </w:p>
        </w:tc>
        <w:tc>
          <w:tcPr>
            <w:tcW w:w="2552" w:type="dxa"/>
          </w:tcPr>
          <w:p w:rsidR="00A7427D" w:rsidRDefault="00AC70D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10.04.2023-29.05.2023</w:t>
            </w:r>
          </w:p>
          <w:p w:rsidR="00AC70D4" w:rsidRDefault="00AC70D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01.06.2023-14.06.2023 (пленэр)</w:t>
            </w:r>
          </w:p>
        </w:tc>
        <w:tc>
          <w:tcPr>
            <w:tcW w:w="2268" w:type="dxa"/>
          </w:tcPr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</w:t>
            </w:r>
          </w:p>
          <w:p w:rsidR="00A7427D" w:rsidRPr="001725E4" w:rsidRDefault="00A7427D" w:rsidP="00A7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A7427D" w:rsidRDefault="00AC70D4" w:rsidP="0069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01.06.2023-31.08.2023</w:t>
            </w:r>
          </w:p>
          <w:p w:rsidR="00AC70D4" w:rsidRDefault="00AC70D4" w:rsidP="0069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15.06.2023-31.08.2023</w:t>
            </w:r>
          </w:p>
          <w:p w:rsidR="00AC70D4" w:rsidRDefault="00AC70D4" w:rsidP="0069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(художники)</w:t>
            </w:r>
          </w:p>
        </w:tc>
      </w:tr>
    </w:tbl>
    <w:p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оставляет за собой право корректировать дату </w:t>
      </w:r>
      <w:r w:rsidR="003D1C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продолжительность каникул в соответствии с графиком каникул в общеобразовательных школах</w:t>
      </w:r>
    </w:p>
    <w:p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в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ДМШ на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чинаются 1 сентября 2022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года и заканчиваются 31 мая 20</w:t>
      </w:r>
      <w:r w:rsidR="00C401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Распределение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ащихся и комплектование групп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проводится с 2</w:t>
      </w:r>
      <w:r w:rsidR="00D7055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7055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Учебные занятия в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24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учебном году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в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смену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13.00) и II смену (14.00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20.00), в соответствии с расписанием, утверждённым заместителем директора по учебной работе образовательного учреждения не позднее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Режим занятий. </w:t>
      </w:r>
      <w:proofErr w:type="gramStart"/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по расписанию, согласованного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ДМШ и утвержденному заместителем директора по учебной работе. </w:t>
      </w:r>
      <w:proofErr w:type="gramEnd"/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 Продо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лжительность работы: 40 минут (1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час) – 1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занятие,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ерерыв 10 минут; 20 минут (0,5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час) –1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занятие,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ерерыв 10 минут для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отдыха детей между каждым занятием (СанПиН 2.4.4.3172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санитарно-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эпидемиологические требования к учреждениям допо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лнительного образования детей).</w:t>
      </w: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аттестация учащихся проводится в соответствии с планом учебно-воспитательной работы школы.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3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устанавливается следующий режим работы: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.00 – 20.00 часы работы учреждения, выходной де</w:t>
      </w:r>
      <w:r>
        <w:rPr>
          <w:rFonts w:ascii="Times New Roman" w:eastAsia="Times New Roman" w:hAnsi="Times New Roman" w:cs="Times New Roman"/>
          <w:sz w:val="28"/>
          <w:szCs w:val="28"/>
        </w:rPr>
        <w:t>нь - воскресенье;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- 13.00 – 14.00 перерыв на обед;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нерабочие дни – праздничные, в соответствии с Постановлениями Правительства РФ.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производственной необходимости допускается работа учреждения в нерабочие праздничные дни.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Режим работы учреждения в период школьных каникул.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каникулярное время занятия в школе проводятся с согласия учащихся и законных представителей (родителей). </w:t>
      </w:r>
    </w:p>
    <w:p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Родительские собрания проводятся по усмотрению педагогов, но не реже двух раз в год. </w:t>
      </w:r>
    </w:p>
    <w:p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Регламент административных совещаний: </w:t>
      </w:r>
    </w:p>
    <w:p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Собрания трудового коллектива – не реже 2 раз в календарный год. </w:t>
      </w:r>
    </w:p>
    <w:p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– 1 раз в четверть. </w:t>
      </w:r>
    </w:p>
    <w:p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совет – </w:t>
      </w:r>
      <w:r w:rsidR="00C14C31" w:rsidRPr="00704653">
        <w:rPr>
          <w:rFonts w:ascii="Times New Roman" w:eastAsia="Times New Roman" w:hAnsi="Times New Roman" w:cs="Times New Roman"/>
          <w:sz w:val="28"/>
          <w:szCs w:val="28"/>
        </w:rPr>
        <w:t>1 раз в четверть.</w:t>
      </w:r>
    </w:p>
    <w:p w:rsidR="00334790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Производственное совещание – не регламентировано. </w:t>
      </w:r>
    </w:p>
    <w:p w:rsidR="001725E4" w:rsidRP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FCD" w:rsidRPr="00334790" w:rsidRDefault="005D2FCD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ОСНОВНЫЕ ХАРАКТЕРИСТИКИ </w:t>
      </w:r>
      <w:r w:rsidR="00D33DC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</w:t>
      </w:r>
    </w:p>
    <w:p w:rsidR="005D2FCD" w:rsidRPr="00334790" w:rsidRDefault="005D2FCD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ОБРАЗОВАТЕЛЬНОГО </w:t>
      </w:r>
      <w:r w:rsidR="00D33DC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ПРОЦЕССА</w:t>
      </w:r>
    </w:p>
    <w:p w:rsidR="00334790" w:rsidRPr="00334790" w:rsidRDefault="00334790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Учебно-воспитательный процесс осущест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вляется Школой самостоятельно в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</w:t>
      </w:r>
      <w:r w:rsidR="00D40BB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ом, Уставом, лицензией на право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образовательной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в Школе определяется типовыми и примерными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учебными планами, образовательными программами, рекомендованными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культуры Российской Федерации, Федеральными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 требованиями (ФГТ), Поряд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ком организации и осуществления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допо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лнительным предпрофессиональным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и Реком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ендациями по организации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образовательной и методической деятельности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общеразвивающих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программ в области искусств.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Школе основывается на принципах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добровольности, свободного выбора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класса и отделения, а 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профиля и направления образовательных программ, их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инициативы и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самостоятельности.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образовательного процесса в Школе должно обеспечивать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условия для творческого развития и профессионального самоопределения 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выборе профессии, совершенствования личности, формирования здорового образа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жизни, а так же активного, содержательного досуга, развития 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>эстетических,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интеллектуальных и нравственных каче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ств, достижения учебных успехов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сообразно способностям.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Правом поступления в Школу пользуются все гра</w:t>
      </w:r>
      <w:r w:rsidR="003D1D96" w:rsidRPr="00334790">
        <w:rPr>
          <w:rFonts w:ascii="Times New Roman" w:hAnsi="Times New Roman" w:cs="Times New Roman"/>
          <w:color w:val="000000"/>
          <w:sz w:val="28"/>
          <w:szCs w:val="28"/>
        </w:rPr>
        <w:t>ждане РФ, иностранные</w:t>
      </w:r>
      <w:r w:rsidR="003D1D96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граждане, проживающие на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территории РФ.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</w:t>
      </w:r>
      <w:r w:rsidR="005463C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 Школе ведется на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русском языке.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 Школу определяется в соответствии с учебными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планами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и образовательными программами.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осуществления образовательного процесса Школа самостоятельно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разрабатывает и утверждает образовательные программы, учебные планы (в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ФГТ и примерными учебными планами дополнительных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предпрофессиональных программ по видам искусств, примерными учебными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планами дополнительных общеразвивающих про</w:t>
      </w:r>
      <w:r w:rsidR="00D4400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грамм), график образовательного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процесса по каждой из реализуемых об</w:t>
      </w:r>
      <w:r w:rsidR="00D4400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программ, годовой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учебный график и расписание </w:t>
      </w:r>
      <w:r w:rsidR="00D4400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занятий согласно нормам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СанПиН.</w:t>
      </w:r>
      <w:proofErr w:type="gramEnd"/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Особая специфика образовательного процесса в Школе - его практик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ориентированная направленность. Практиче</w:t>
      </w:r>
      <w:r w:rsidR="00872DE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ская деятельность </w:t>
      </w:r>
      <w:proofErr w:type="gramStart"/>
      <w:r w:rsidR="00872DEA" w:rsidRPr="0033479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72DE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детской музыкальной  школе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имеет следующие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виды: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учебно-исполнительска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я (музыкально-исполнительская);</w:t>
      </w:r>
    </w:p>
    <w:p w:rsidR="005D2FCD" w:rsidRPr="00334790" w:rsidRDefault="005D2FCD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учебно-теоретическая;</w:t>
      </w:r>
    </w:p>
    <w:p w:rsidR="005D2FCD" w:rsidRPr="00334790" w:rsidRDefault="005D2FCD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творческая (креативная);</w:t>
      </w:r>
    </w:p>
    <w:p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культурно-просветительская (творческа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я практика </w:t>
      </w:r>
      <w:proofErr w:type="gramStart"/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25E4" w:rsidRDefault="00D33DC7" w:rsidP="00172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заявлению родителей (законных представителей), решению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совета Школы допускается перевод обучающихся с одной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образовательной программы на другую. Порядок перевода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 одно</w:t>
      </w:r>
      <w:r w:rsidR="0081057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на другую оп</w:t>
      </w:r>
      <w:r w:rsidR="0081057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ределяется Положением о порядке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перевода обучающихся, которое прини</w:t>
      </w:r>
      <w:r w:rsidR="0081057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мается Педагогическим советом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утверждается директором Школы.</w:t>
      </w:r>
    </w:p>
    <w:p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FCD" w:rsidRPr="001725E4" w:rsidRDefault="00D33DC7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 МОНИТОРИНГ КАЧЕСТВА ОБРАЗОВАТЕЛЬНОГО ПРОЦЕССА</w:t>
      </w:r>
    </w:p>
    <w:p w:rsidR="005D2FCD" w:rsidRPr="00334790" w:rsidRDefault="00D33DC7" w:rsidP="005D2FC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Система оценок, формы, порядок и периодичность проведения текущего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контроля знаний, промежуточной и итоговой аттестации обучающихся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определяются Школой самостоятельно в соответствии с Федеральными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государственными требованиями, образов</w:t>
      </w:r>
      <w:r w:rsidR="00D71B6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ательными программами, учебными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планами, регламентируются соотве</w:t>
      </w:r>
      <w:r w:rsidR="00D71B6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тствующими положениями, которые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принимаются Педагогическим советом и утверждаются директором Школы.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Школе реализуется 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триместровая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учета знаний учащихся,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проведением текущего контроля успеваемости, промежуточной и итоговой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аттестации, в соответствии с Положением о теку</w:t>
      </w:r>
      <w:r w:rsidR="00671D86" w:rsidRPr="00334790">
        <w:rPr>
          <w:rFonts w:ascii="Times New Roman" w:hAnsi="Times New Roman" w:cs="Times New Roman"/>
          <w:color w:val="000000"/>
          <w:sz w:val="28"/>
          <w:szCs w:val="28"/>
        </w:rPr>
        <w:t>щей и промежуточной аттестации,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ожением об итоговой аттестации.</w:t>
      </w:r>
    </w:p>
    <w:p w:rsidR="00FE5E20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Цели текущего контроля успеваемости и</w:t>
      </w:r>
      <w:r w:rsidR="00FE5E2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аттестации:</w:t>
      </w:r>
    </w:p>
    <w:p w:rsidR="00334790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каждого пре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подавателя за результаты труда;</w:t>
      </w:r>
    </w:p>
    <w:p w:rsidR="005D2FCD" w:rsidRPr="00334790" w:rsidRDefault="00334790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степени освоения </w:t>
      </w:r>
      <w:proofErr w:type="gramStart"/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ися</w:t>
      </w:r>
      <w:proofErr w:type="gramEnd"/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рамках учебной четверти, у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чебного года или курса в целом.</w:t>
      </w:r>
    </w:p>
    <w:p w:rsidR="00FE5E20" w:rsidRPr="00334790" w:rsidRDefault="00D33DC7" w:rsidP="004E511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 успеваемости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790" w:rsidRPr="001E1D33" w:rsidRDefault="00D33DC7" w:rsidP="001E1D3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проводится во всех классах на уроках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выставлением оценки. Оценка фиксируется в журнале и дневнике учащегося.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Периодичность текущего ко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нтроля успеваемости - не менее 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-х оценок в </w:t>
      </w:r>
      <w:proofErr w:type="spellStart"/>
      <w:r w:rsidR="00AC70D4">
        <w:rPr>
          <w:rFonts w:ascii="Times New Roman" w:hAnsi="Times New Roman" w:cs="Times New Roman"/>
          <w:color w:val="000000"/>
          <w:sz w:val="28"/>
          <w:szCs w:val="28"/>
        </w:rPr>
        <w:t>триместр</w:t>
      </w:r>
      <w:proofErr w:type="gramStart"/>
      <w:r w:rsidR="008974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>ормы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контроля могут быть различны: проверка домашнего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задания, проверка самостоятельной работы, письменные и устные опросы,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подготовка творческих работ, контрольные уроки и т.д.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Порядок текущего контроля успеваемости определяется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преподавателем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самостоятельно.</w:t>
      </w:r>
    </w:p>
    <w:p w:rsidR="00334790" w:rsidRPr="00334790" w:rsidRDefault="00D33DC7" w:rsidP="00334790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</w:t>
      </w:r>
      <w:r w:rsidR="0033479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334790" w:rsidRPr="00334790" w:rsidRDefault="00334790" w:rsidP="00334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 переводных классах в конце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полугодия или учебного года в соответствии с учебным планом и графиком.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Порядок проведения, сроки и формы промежу</w:t>
      </w:r>
      <w:r w:rsidR="002D692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точной аттестации планируются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начале учебного года и утверждаются педагог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ическим советом.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реализации дополнительных предпрофессиональных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промежуточная аттестац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ия может проходить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форме экзамена, контрольного урока, зачета, техн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зачета, академического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концерта, исполнения концертных программ, пи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сьменных работ, устных опросов.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реализации дополнительных общеразвивающих общеобразовательных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промежуточная аттестация обучающихся 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>может проходить в форме зачета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онтрольного урока, технического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зачета, академического концерта, письменных работ, устных оп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>росов.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классе раннего эстетического развития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формой промежуточного контроля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различных концертах.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Оценки за выступление (ответ) при любой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форме промежуточной аттестации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выставляются по каждому учебному предмету в соответст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вии с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оценки знаний.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Оценка, полученная в ходе промежуточ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ной аттестации, учитывается при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выведении оценки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 xml:space="preserve"> за триместр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 Годовая оценка с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тавится на основании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оценок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 xml:space="preserve"> за триместры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Годовая оценка по предметам, по 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>которым не проводятся экзамены,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является итоговой. Итоговая оценка по п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редметам, по которым проводятся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экзамены, выводится на основании годов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ой оценки и оценки по экзамену.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Обучающиеся, освоившие в полном объеме образовательные программы,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переводятся в следующий класс. Перевод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>ающихся</w:t>
      </w:r>
      <w:proofErr w:type="gramEnd"/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по решению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>, имеющие по итогам учебного года академическую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задолженность по одному предмету, переводятся в следующий класс условно.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ликвидировать академическую задолженность в течение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следующего учебного года. Школа создает усл</w:t>
      </w:r>
      <w:r w:rsidR="00BF234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овия обучающимся для ликвидации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этой задолженности и обеспечивает контроль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своевременности её ликвидации.</w:t>
      </w:r>
    </w:p>
    <w:p w:rsidR="003D1C29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Обучающиеся, не освоившие образовательную программу и имеющие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академическую задолженность по двум и более предметам или условно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переведённые в следующий класс и не ликвидировавшие академической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задолженности, по усмотрению родителей (зако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нных представителей) могут быть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оставлены на повторное обучение, продолжить образование в иных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форма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по причине болезни промежуточную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аттестацию, при условии удовлетворительной ус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певаемости на основании решения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(при наличии 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справки) могут быть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переведены в следующий класс.</w:t>
      </w:r>
    </w:p>
    <w:p w:rsidR="005D067E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не выполнившим учебный план по болезни или другой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уважительной причине, может быть предоста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влен дополнительный срок для ее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освоения, в исключительных случаях по реш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ению Педагогического совета и с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согласия родителей (законных представителей) обучающиеся могут быть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оставлены на повторный год обучения.</w:t>
      </w:r>
    </w:p>
    <w:p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0D4" w:rsidRDefault="00AC70D4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Итоговая аттестация.</w:t>
      </w:r>
    </w:p>
    <w:p w:rsidR="004E511C" w:rsidRPr="00334790" w:rsidRDefault="004E511C" w:rsidP="004E51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Освоение дополнительных предпрофессиональных и общеразвивающих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завершается об</w:t>
      </w:r>
      <w:r w:rsidR="006519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язательной итоговой аттестацией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Целью итоговой аттестации является установление соответствия знаний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выпускников требованиям образовательной</w:t>
      </w:r>
      <w:r w:rsidR="006519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глубины и прочности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полученных знаний, навык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ов их практического применения.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проводится для всех выпускников Школы, освоивших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предпро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фессиональные и общеразвивающие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общеобразовательные программы в полном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объёме и допущенных к итоговой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аттестации.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Формы итоговой аттестации: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экзамен;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исполнение концертной прогр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аммы;</w:t>
      </w:r>
    </w:p>
    <w:p w:rsidR="004E511C" w:rsidRPr="00334790" w:rsidRDefault="00651959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зачёт.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успешно освоившим дополнительную общеразвивающую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общеобразовательную программу в полном объеме и прошедшим итоговую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аттестацию, выдается свидетельство об окончании Школы установленного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образца, на основании решения Педагогического со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вета и приказа директора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Школы.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не прошедшим итоговую аттестацию, выдается справка об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обучении в соответствии с Порядком выдачи </w:t>
      </w:r>
      <w:r w:rsidR="0009538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об обучении или периоде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заболевшим в период итоговой аттестации, при условии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удовлетворительной успеваемости и наличия мед</w:t>
      </w:r>
      <w:r w:rsidR="0009538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ицинской справки, свидетельства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 окончании Школы выдаются с учетом итоговых оценок по р</w:t>
      </w:r>
      <w:r w:rsidR="0009538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ешению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и на осн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овании приказа директора Школы.</w:t>
      </w:r>
      <w:proofErr w:type="gramEnd"/>
    </w:p>
    <w:p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на основании заявления родителей и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разрешения директора Школы,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C2C5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редоставляется право досрочного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прохождения аттестации, в том числе итоговой.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Выпускники Школы, проявившие профессиональные способности,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решением Педагогического совета могут быть зачислены в дополнительный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>) класс для подготовки к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поступлению в средние и высшие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профессиональные образов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ательные учреждения по профилю.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Школе установлена пятибалльная система оценок.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Качественным показателем контрольных проверок считается оценка 5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(отлично), 4 (хорошо), 3 (удовлетворительно), зачет. При текущей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аттестации обучающихся, ис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пользуется пятибалльная система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оценок с градацией «минус» или «плюс». Оцен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>ка 2 (неудовлетворительно),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незачет, не аттестация по предмету считается 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неудовлетворительной и является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следствием не освоения обучающ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имися образовательных программ.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Систематичность контроля (периодичность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знаний и умений у всех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учеников, накопление ряда отметок за разные ви</w:t>
      </w:r>
      <w:r w:rsidR="007C6DB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ды работ) отражается в классных журналах, протоколах экзаменов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зачетов на каждом отдел</w:t>
      </w:r>
      <w:r w:rsidR="007C6DB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ении (отделе). Классные журналы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проверяются заместителем директора п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 учебной работе 1 раз в месяц.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Контроль знаний учащихся нацелен на полноту и всесторонность,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систематичность и объективность в оценке уровня знаний и навыков,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предусмотренных образовательными программами по каждому учебному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предмету.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Школе разработаны критерии оценок успеваемости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Специфика образовательного процесса в сфере искусств заключается в том,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что в школе обучаются дети с разными музыкальными и психофизическими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возможностями, поэтому критерии оценок осн</w:t>
      </w:r>
      <w:r w:rsidR="00E32B3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овываются на дифференцированной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стеме оценки качества обучения.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составлении критерий оценок все учащиеся могут быть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условно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разделены на 3 группы: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1. Учащиеся с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хорошими музыкальными данными.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 Учащиеся со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средними музыкальными данными.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3. Учащиеся с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 слабыми музыкальными данными.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окончании Школы выпускник музыкал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ьного отделения должен получить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следующий ком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плекс знаний, умений и навыков: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самостоятельно разучивать музыкальные произвед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ения различных жанров и стилей;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знание художественно-эстетических, технических особенностей,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характерных для осваиваемо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го им музыкального инструмента;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нание музыкальной терминологии;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грамотно испо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лнять музыкальные произведения;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самостоятельно преодолевать технические трудности при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разучивании неслож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ного музыкального произведения;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создавать художественный образ при исполн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ении музыкального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чтения с листа несложных музыка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льных произведений и подбора по слуху;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первичные навыки в области теоретического ан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ализа исполняемых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публичных высту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плений (сольных и ансамблевых);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знание музыкальной грамоты;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знание основных этапов жизненного и творческого пути отечественных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зарубежных композиторов, а также созданны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х ими музыкальных произведений;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первичные знания в области строения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классических музыкальных форм;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использовать полученные теоретические знания при испол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нении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музыкальных произведений;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осмысливать музыкальные произве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дения и события путем изложения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форме, в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форме ведения бесед, дискуссий;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восприятия музыкальных произвед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ений различных стилей и жанров,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созданных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 разные исторические периоды;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восприяти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я элементов музыкального языка;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ана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лиза музыкального произведения;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запис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и музыкального текста по слуху;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навыки вокального 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текста.</w:t>
      </w:r>
    </w:p>
    <w:p w:rsidR="00334790" w:rsidRPr="00334790" w:rsidRDefault="00334790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11C" w:rsidRPr="00334790" w:rsidRDefault="00D33DC7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10. УПРАВЛЕНИЕ РЕАЛИЗ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АЦИЕЙ ОБРАЗОВАТЕЛЬНОЙ ПРОГРАММЫ</w:t>
      </w:r>
    </w:p>
    <w:p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Руководство Школой осуществляет директор, который определяет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перспективное направление деятельности Школы, руководит всей</w:t>
      </w:r>
      <w:r w:rsidR="00D07147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учебно-воспитательной</w:t>
      </w:r>
      <w:r w:rsidR="002A3EA1" w:rsidRPr="00334790">
        <w:rPr>
          <w:rFonts w:ascii="Times New Roman" w:hAnsi="Times New Roman" w:cs="Times New Roman"/>
          <w:color w:val="000000"/>
          <w:sz w:val="28"/>
          <w:szCs w:val="28"/>
        </w:rPr>
        <w:t>, художественно-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творческой и административ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но-хозяйственной деятельностью.</w:t>
      </w:r>
    </w:p>
    <w:p w:rsidR="001E1D33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 самоуправления школой являются: Общее собрание трудового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коллектива, </w:t>
      </w:r>
      <w:r w:rsidR="007B59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совет, Методический совет. Органы самоуправления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действуют в рамках своей компетенции в соот</w:t>
      </w:r>
      <w:r w:rsidR="007B59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Уставом и локальными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>актами Школы.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является постоянно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органом управления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Школы для рассмотрения основных вопрос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ов образовательного процесса.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входят все педагогические работни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ки Школы.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совет: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и обсуждает концеп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цию и программу развития Школы;</w:t>
      </w:r>
    </w:p>
    <w:p w:rsidR="003D1C29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определяет основные характеристики организации образовательного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процесса: процедуры приема обучающихся; порядок и основание отчисления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учащихся; допуск учащихся к промежуточно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й и итоговой аттестации; формы,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порядок и условия проведения промежуточной и итоговой аттестация; режим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занятий; 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распорядка; </w:t>
      </w:r>
    </w:p>
    <w:p w:rsidR="004E511C" w:rsidRPr="00334790" w:rsidRDefault="001B5872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платных услуг и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ок их предоставления; 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и обсуждает планы учебн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о-воспитательной и методической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работы, план развития и укрепления учебной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материально-технической базы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состояние, меры и мероприятия по учебно-методическому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обеспечению федераль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ных государственных требований;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 и итоги учебной работы Школы, результаты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промежуточной и итоговой государственной аттестации, меры и 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их подготовке и проведению, прич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ины и меры по устранению отсева 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 и итоги воспита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 Школы, состояние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дисциплины учащихся, заслушивает отчеты преподават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елей и других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работников Школы;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 и итоги методической работы Школы,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совершенствование педагогических и инфор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мационных технологий, методов и 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средств обучения;</w:t>
      </w:r>
    </w:p>
    <w:p w:rsidR="004E511C" w:rsidRPr="00334790" w:rsidRDefault="00470E33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• заслушивает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и обсуждает опыт работы преподавателей в обл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асти новых педагогических и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формационных технологий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образовательные программы и методические пособия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состояние, меры и мероприятия по соверше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нствованию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творчества учащихся;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• рассматривает и обсуждает вопросы, связанные с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деятельностью отделов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также вопросы состояния охраны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труда;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и обсуждает меры и мероприятия по выполнению Школой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нормативных документов органов законодательной и исполнительной власти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разных уровней по доп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олнительному образованию детей;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вопросы повышения квалификации педагогических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работников Школы, а в необходимых случаях и вопросы о соответствии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квалификации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выполняемой ими работы в Школе;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вопросы приема, перевода,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 выпуска и исключения учащихся,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их восстановления на обучение, а также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вопросы о награждении учащихся;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рассматривает материалы 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Школы, утверждает отчёт 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самооб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следовании</w:t>
      </w:r>
      <w:proofErr w:type="spellEnd"/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Методический совет Школы курирует и координирует деятельность всех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общественно пед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агогических формирований Школы.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Методический совет входят: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 УВР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, заведующие отделами.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Методический совет: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рассматривает, вырабатывает, оценивает с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тратегически важные предложения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развитию и методическому обеспечению образов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ательного процесса в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Школе;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организует разработку, экспертизу страт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егических документов (программы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развития Школы, уче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бных планов, учебных программ);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анализирует состояние и результатив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ность методической работы;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вырабатывает, согласовывает и анализирует подходы к организации,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осуществлению и оценке инновационной деятельности в Школе (поиск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освоение новшеств, органи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зация опытно-экспериментальной,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деятельности, разработк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 и апробации авторских учебных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программ, новых пед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агогических технологий и т.д.);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вносит предложения по обеспечению инновационных процессов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финансовыми, материально-те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хническими и другими ресурсами;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50DE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анализирует участие  обучающихся в конкурсах и их результативность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 целью совершенствования организации и содержания учебн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воспитательной работы в Школе созданы от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делы. 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работы отделов рег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улируется Положением об отделе.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структуре Школы ф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ункционируют следующие отделы:</w:t>
      </w:r>
    </w:p>
    <w:p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фортепианн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ый отдел (фортепиано);</w:t>
      </w:r>
    </w:p>
    <w:p w:rsidR="004E511C" w:rsidRPr="00334790" w:rsidRDefault="00C56415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инструментальный отдел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47E">
        <w:rPr>
          <w:rFonts w:ascii="Times New Roman" w:hAnsi="Times New Roman" w:cs="Times New Roman"/>
          <w:color w:val="000000"/>
          <w:sz w:val="28"/>
          <w:szCs w:val="28"/>
        </w:rPr>
        <w:t>(народные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духовые инструменты, скрипка)</w:t>
      </w:r>
    </w:p>
    <w:p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теорети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>ческий отдел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>(хоровое пение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раннее эстетическое развитие</w:t>
      </w:r>
      <w:r w:rsidR="00EF347E">
        <w:rPr>
          <w:rFonts w:ascii="Times New Roman" w:hAnsi="Times New Roman" w:cs="Times New Roman"/>
          <w:color w:val="000000"/>
          <w:sz w:val="28"/>
          <w:szCs w:val="28"/>
        </w:rPr>
        <w:t>, предметы музыкально-теоретических дисциплин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34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0D4" w:rsidRDefault="00AC70D4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0D4" w:rsidRDefault="00AC70D4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0D4" w:rsidRDefault="00AC70D4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0D4" w:rsidRDefault="00AC70D4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11C" w:rsidRPr="00334790" w:rsidRDefault="00D33DC7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11. МАТЕРИАЛЬНО-ТЕХНИЧЕСКОЕ И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br/>
        <w:t>ИНФОРМАЦИОННО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ОБЕСПЕЧЕ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="00416B8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4E511C" w:rsidRPr="00334790" w:rsidRDefault="00D33DC7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ЗАЦИИ ОБРАЗОВАТЕЛЬНОЙ ПРОГРАММЫ</w:t>
      </w:r>
    </w:p>
    <w:p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90" w:rsidRPr="00334790" w:rsidRDefault="00D07147" w:rsidP="00D07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:rsidR="004E511C" w:rsidRPr="0089749F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49F">
        <w:rPr>
          <w:rFonts w:ascii="Times New Roman" w:hAnsi="Times New Roman" w:cs="Times New Roman"/>
          <w:color w:val="000000"/>
          <w:sz w:val="28"/>
          <w:szCs w:val="28"/>
        </w:rPr>
        <w:t>Школа полностью укомплектована педагогическими кадрами, учебно</w:t>
      </w:r>
      <w:r w:rsidR="00AC70D4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вспомогательным и техническим 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>персоналом. Всего на начало 20</w:t>
      </w:r>
      <w:r w:rsidR="00AC70D4" w:rsidRPr="0089749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D5322" w:rsidRPr="008974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70D4" w:rsidRPr="008974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2752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t>года в Ш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коле работает </w:t>
      </w:r>
      <w:r w:rsidR="0089749F" w:rsidRPr="0089749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сотрудников, из них </w:t>
      </w:r>
      <w:r w:rsidR="00462752" w:rsidRPr="0089749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1C" w:rsidRPr="0089749F">
        <w:rPr>
          <w:rFonts w:ascii="Times New Roman" w:hAnsi="Times New Roman" w:cs="Times New Roman"/>
          <w:color w:val="000000"/>
          <w:sz w:val="28"/>
          <w:szCs w:val="28"/>
        </w:rPr>
        <w:t>преподавателей.</w:t>
      </w:r>
    </w:p>
    <w:p w:rsidR="004E511C" w:rsidRPr="0089749F" w:rsidRDefault="00D4029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49F">
        <w:rPr>
          <w:rFonts w:ascii="Times New Roman" w:hAnsi="Times New Roman" w:cs="Times New Roman"/>
          <w:color w:val="000000"/>
          <w:sz w:val="28"/>
          <w:szCs w:val="28"/>
        </w:rPr>
        <w:t>Из общего числа преподавателей в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ысшее образование имеют </w:t>
      </w:r>
      <w:r w:rsidR="00E25CBD" w:rsidRPr="008974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чело</w:t>
      </w:r>
      <w:r w:rsidR="004E511C" w:rsidRPr="0089749F">
        <w:rPr>
          <w:rFonts w:ascii="Times New Roman" w:hAnsi="Times New Roman" w:cs="Times New Roman"/>
          <w:color w:val="000000"/>
          <w:sz w:val="28"/>
          <w:szCs w:val="28"/>
        </w:rPr>
        <w:t>век,  среднее специальное – 1</w:t>
      </w:r>
      <w:r w:rsidR="00E25CBD" w:rsidRPr="008974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511C" w:rsidRPr="00897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147" w:rsidRPr="00334790" w:rsidRDefault="00D33DC7" w:rsidP="003B2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Высшую квалификационну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ю категорию имеют </w:t>
      </w:r>
      <w:r w:rsidR="00416B83" w:rsidRPr="008974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5CBD" w:rsidRPr="008974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t>, первую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br/>
        <w:t>ква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лификационную категорию имеют </w:t>
      </w:r>
      <w:r w:rsidR="0089749F" w:rsidRPr="0089749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633F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</w:t>
      </w:r>
      <w:r w:rsidR="0089749F" w:rsidRPr="00897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5E4" w:rsidRDefault="001725E4" w:rsidP="00F70E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CBD" w:rsidRDefault="00E25CBD" w:rsidP="00D07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790" w:rsidRPr="00334790" w:rsidRDefault="00D33DC7" w:rsidP="00D071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Матер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иально-техническое обеспечение</w:t>
      </w:r>
      <w:r w:rsidR="00D07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11C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Школа находится в отдельно расположенном здании.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Общая площадь помещений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453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кв. м</w:t>
      </w:r>
    </w:p>
    <w:p w:rsidR="00E25CBD" w:rsidRPr="00334790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11C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коле имеются:</w:t>
      </w:r>
    </w:p>
    <w:p w:rsidR="00E25CBD" w:rsidRPr="00334790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11 учебных классов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инструментальных занятий;</w:t>
      </w:r>
    </w:p>
    <w:p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607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1 класс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теоретическими дисципли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ами;</w:t>
      </w:r>
    </w:p>
    <w:p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- 1 оркестровый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ласс;</w:t>
      </w:r>
    </w:p>
    <w:p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1 хоровой класс</w:t>
      </w:r>
      <w:r w:rsidR="00266074" w:rsidRPr="003347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концертный зал  на 70  мест; </w:t>
      </w:r>
    </w:p>
    <w:p w:rsidR="004E511C" w:rsidRPr="00334790" w:rsidRDefault="0008366F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39D7" w:rsidRPr="00334790">
        <w:rPr>
          <w:rFonts w:ascii="Times New Roman" w:hAnsi="Times New Roman" w:cs="Times New Roman"/>
          <w:color w:val="000000"/>
          <w:sz w:val="28"/>
          <w:szCs w:val="28"/>
        </w:rPr>
        <w:t>учительск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ая;</w:t>
      </w:r>
    </w:p>
    <w:p w:rsidR="004E511C" w:rsidRDefault="00266074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подсобные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помещен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ия. </w:t>
      </w:r>
    </w:p>
    <w:p w:rsidR="00E25CBD" w:rsidRPr="00334790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6F" w:rsidRPr="00334790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ш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колы соответствует санитарным и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противопожарным нормам, нормам охраны труда</w:t>
      </w:r>
      <w:r w:rsidR="00C2514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кола эффективно использует имущество, закрепленное за ней на праве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оперативного управления, обеспечивает его сохр</w:t>
      </w:r>
      <w:r w:rsidR="00C2514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анность, осуществляет текущий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ремонт имущест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ва.</w:t>
      </w:r>
    </w:p>
    <w:p w:rsidR="004E511C" w:rsidRPr="00334790" w:rsidRDefault="00C2514B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Школе установлена пожарно-охранная сигнализация,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тревож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ная кнопка, система видеонаблюдения.</w:t>
      </w:r>
    </w:p>
    <w:p w:rsidR="00334790" w:rsidRPr="00334790" w:rsidRDefault="00334790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90" w:rsidRPr="00334790" w:rsidRDefault="00D33DC7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реализации образовательной программы.</w:t>
      </w:r>
    </w:p>
    <w:p w:rsidR="00334790" w:rsidRPr="00334790" w:rsidRDefault="00334790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66F" w:rsidRPr="00334790" w:rsidRDefault="00E25CBD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коле создан и ведется официальный сайт в сети Интернет</w:t>
      </w:r>
      <w:r w:rsidR="00923439"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39" w:rsidRPr="00334790" w:rsidRDefault="00D33DC7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Преподаватели, учащиеся Школы и их родители имеют доступ 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федеральным, региональным, муниципаль</w:t>
      </w:r>
      <w:r w:rsidR="0092343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ным информационным источникам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электронным образовательным ресурсам, самостоятельно выходя через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официальный сайт Школы по размещенным полезным ссылкам.</w:t>
      </w:r>
    </w:p>
    <w:p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11C" w:rsidRPr="00334790" w:rsidRDefault="0008366F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ТВОРЧЕСКАЯ, МЕТОДИЧЕСКАЯ И </w:t>
      </w:r>
    </w:p>
    <w:p w:rsidR="0008366F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КУЛЬТУРНО-ПРОСВЕТИТЕЛЬСКАЯ ДЕЯТЕЛЬНОСТЬ</w:t>
      </w:r>
    </w:p>
    <w:p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Для полноценной реализации творческих возможностей обучающихся в Школе планируется и осуществляется культурно-просветительская и </w:t>
      </w:r>
      <w:proofErr w:type="spellStart"/>
      <w:r w:rsidRPr="00334790">
        <w:rPr>
          <w:rFonts w:ascii="Times New Roman" w:hAnsi="Times New Roman" w:cs="Times New Roman"/>
          <w:sz w:val="28"/>
          <w:szCs w:val="28"/>
        </w:rPr>
        <w:t>внеклассно</w:t>
      </w:r>
      <w:proofErr w:type="spellEnd"/>
      <w:r w:rsidRPr="00334790">
        <w:rPr>
          <w:rFonts w:ascii="Times New Roman" w:hAnsi="Times New Roman" w:cs="Times New Roman"/>
          <w:sz w:val="28"/>
          <w:szCs w:val="28"/>
        </w:rPr>
        <w:t xml:space="preserve">-воспитательная деятельность: </w:t>
      </w:r>
    </w:p>
    <w:p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sz w:val="28"/>
          <w:szCs w:val="28"/>
        </w:rPr>
        <w:t xml:space="preserve">• внеурочные творческие мероприятия для обучающихся: конкурсы, фестивали, мастер-классы, олимпиады, концерты, творческие вечера, выставки, театрализованные представления и др.; </w:t>
      </w:r>
      <w:proofErr w:type="gramEnd"/>
    </w:p>
    <w:p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lastRenderedPageBreak/>
        <w:t xml:space="preserve">• посещения </w:t>
      </w:r>
      <w:proofErr w:type="gramStart"/>
      <w:r w:rsidRPr="003347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4790"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(концертных и выставочных залов, музеев и др.); </w:t>
      </w:r>
    </w:p>
    <w:p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культурно-просветительская, </w:t>
      </w:r>
      <w:proofErr w:type="spellStart"/>
      <w:r w:rsidRPr="0033479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34790">
        <w:rPr>
          <w:rFonts w:ascii="Times New Roman" w:hAnsi="Times New Roman" w:cs="Times New Roman"/>
          <w:sz w:val="28"/>
          <w:szCs w:val="28"/>
        </w:rPr>
        <w:t xml:space="preserve"> работа: концерты, лекции, беседы, выставки, выступления, организуемые Школой для населения, родителей, общеобразовательных школ, детских садов и других образовательных учреждений и учреждений культуры, в том числе совместно с другими образовательными организациями и учреждениями культуры. </w:t>
      </w:r>
    </w:p>
    <w:p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Творческая и культурно-просветительская деятельность Школы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</w:t>
      </w:r>
    </w:p>
    <w:p w:rsidR="00025AB8" w:rsidRPr="00D07147" w:rsidRDefault="0008366F" w:rsidP="00D07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культурно-просветительной деятельности в Школе создаются учебные творческие коллективы (учебные оркестры и ансамбли, учебные хоровые и вокальные коллективы.</w:t>
      </w:r>
      <w:proofErr w:type="gramEnd"/>
      <w:r w:rsidRPr="00334790">
        <w:rPr>
          <w:rFonts w:ascii="Times New Roman" w:hAnsi="Times New Roman" w:cs="Times New Roman"/>
          <w:sz w:val="28"/>
          <w:szCs w:val="28"/>
        </w:rPr>
        <w:t xml:space="preserve"> Деятельность учебных творческих коллективов осуществляется в рамках учебного времени.</w:t>
      </w:r>
      <w:r w:rsidR="00D0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71" w:rsidRDefault="009D3F71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11C" w:rsidRPr="00334790" w:rsidRDefault="0008366F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</w:t>
      </w:r>
    </w:p>
    <w:p w:rsidR="00923439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AB8" w:rsidRPr="00334790" w:rsidRDefault="00025AB8" w:rsidP="00025A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обеспечение образовательной программы Школы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ориентировано на реализацию целей и задач музыкально-эстетического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 возросшие требования к культурно-просветительской работе в современных условиях.</w:t>
      </w:r>
    </w:p>
    <w:p w:rsidR="00025AB8" w:rsidRPr="00334790" w:rsidRDefault="00025AB8" w:rsidP="00025A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Одним из основных компонентов учебно-методического обеспечения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процесса Школы являются дополнительные предпрофессиональные и общеразвивающие программы учебных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предметов в области музыкального искусства, адаптированные к условиям Школы, которые рассмотрены на Методическом совете и утверждены Педагогическим советом.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является одним из основных видов деятельности администрации и преподавательского состава Школы, которая направлена на сопровождение и повышение качества образовательного процесса.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организуется в соответствии с планами деятельности педагогических работников и предполагает реализацию определенных форм работы в течение всего учебного года: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проведение заседаний методических объединений отделений Школы (не реже 1 раза в </w:t>
      </w:r>
      <w:r w:rsidR="0089749F">
        <w:rPr>
          <w:rFonts w:ascii="Times New Roman" w:hAnsi="Times New Roman" w:cs="Times New Roman"/>
          <w:sz w:val="28"/>
          <w:szCs w:val="28"/>
        </w:rPr>
        <w:t>триместр</w:t>
      </w:r>
      <w:r w:rsidRPr="003347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организация научно-методических конференций, семинаров, лекций по методике обучения и воспитания, тенденциям развития дополнительного образования;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lastRenderedPageBreak/>
        <w:t xml:space="preserve">• проведение показательных, открытых и пробных занятий педагогическими работниками, взаимных посещений учебных занятий, которые проводятся педагогическими работниками в соответствии с планами индивидуальной деятельности на учебный год;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проведение взаимного посещения учебных занятий педагогическими работниками для обмена опытом учебно-воспитательной работы;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организация обучающих семинаров для педагогических работников.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педагогических работников организуется в течение учебного года с целью совершенствования методики преподавания учебных дисциплин и проводится в соответствии с индивидуальными планами деятельности на учебный год. 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90">
        <w:rPr>
          <w:rFonts w:ascii="Times New Roman" w:hAnsi="Times New Roman" w:cs="Times New Roman"/>
          <w:sz w:val="28"/>
          <w:szCs w:val="28"/>
        </w:rPr>
        <w:t xml:space="preserve">Содержание методической работы педагогических работников направлено на разработку и совершенствование содержание рабочих программ преподаваемых учебных дисциплин, их методического обеспечения; составление методических указаний, рекомендаций и пособий в целях оптимизации учебного процесса; разработку и реализацию плана работы по стимулированию познавательной активности обучающихся к изучению учебных дисциплин; участие в мероприятиях с целью совершенствования профессионального педагогического мастерства. </w:t>
      </w:r>
      <w:proofErr w:type="gramEnd"/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Методическая работа педагогических работников Школы, имеющих большой педагогический опыт, по согласованию с администрацией Школы может быть направлена на совершенствование содержания учебн</w:t>
      </w:r>
      <w:proofErr w:type="gramStart"/>
      <w:r w:rsidRPr="003347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4790">
        <w:rPr>
          <w:rFonts w:ascii="Times New Roman" w:hAnsi="Times New Roman" w:cs="Times New Roman"/>
          <w:sz w:val="28"/>
          <w:szCs w:val="28"/>
        </w:rPr>
        <w:t xml:space="preserve"> воспитательного процесса, определение и обобщение передового педагогического опыта, фиксацию результатов деятельности в изданиях педагогической периодической печати, докладов результатах работы на совещаниях и советах и обучающих семинарах, составление методических пособий и тематических сборников. </w:t>
      </w:r>
    </w:p>
    <w:p w:rsidR="009D3F71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Методическая работа планируется отдельным разделом в годовом плане работы Школы на учебный год. Оперативное руководство и контроль над реализацией содержания методической работы педагогических работников в течение учебного года осуществля</w:t>
      </w:r>
      <w:r w:rsidR="009D3F71">
        <w:rPr>
          <w:rFonts w:ascii="Times New Roman" w:hAnsi="Times New Roman" w:cs="Times New Roman"/>
          <w:sz w:val="28"/>
          <w:szCs w:val="28"/>
        </w:rPr>
        <w:t>ет</w:t>
      </w:r>
      <w:r w:rsidRPr="0033479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D3F71">
        <w:rPr>
          <w:rFonts w:ascii="Times New Roman" w:hAnsi="Times New Roman" w:cs="Times New Roman"/>
          <w:sz w:val="28"/>
          <w:szCs w:val="28"/>
        </w:rPr>
        <w:t>ь директора по учебной работе.</w:t>
      </w:r>
    </w:p>
    <w:p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Промежуточные и итоговые результаты методической работы заслушиваются на педагогическом совете Школы.</w:t>
      </w:r>
    </w:p>
    <w:p w:rsidR="009D3F71" w:rsidRDefault="009D3F71" w:rsidP="009D3F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3F71" w:rsidRPr="002347ED" w:rsidRDefault="009D3F71" w:rsidP="00C42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47E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Школа в порядке, установленном законодательством Российской Федерации, несет ответственность </w:t>
      </w:r>
      <w:proofErr w:type="gramStart"/>
      <w:r w:rsidRPr="00A1230D">
        <w:rPr>
          <w:rFonts w:ascii="Times New Roman" w:hAnsi="Times New Roman" w:cs="Times New Roman"/>
          <w:sz w:val="28"/>
        </w:rPr>
        <w:t>за</w:t>
      </w:r>
      <w:proofErr w:type="gramEnd"/>
      <w:r w:rsidRPr="00A1230D">
        <w:rPr>
          <w:rFonts w:ascii="Times New Roman" w:hAnsi="Times New Roman" w:cs="Times New Roman"/>
          <w:sz w:val="28"/>
        </w:rPr>
        <w:t xml:space="preserve">: </w:t>
      </w:r>
    </w:p>
    <w:p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выполнение функций, отнесенных к компетенции Школы; </w:t>
      </w:r>
    </w:p>
    <w:p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реализацию в полном объеме образовательных программ Школы; </w:t>
      </w:r>
    </w:p>
    <w:p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lastRenderedPageBreak/>
        <w:t xml:space="preserve">• качество образования выпускников Школы; </w:t>
      </w:r>
    </w:p>
    <w:p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жизнь и здоровье обучающихся и работников Школы во время образовательного процесса; </w:t>
      </w:r>
    </w:p>
    <w:p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соблюдение прав и свобод обучающихся и работников Школы. Дисциплина в Школе поддерживается на основе уважения человеческого достоинства обучающихся, членов трудового коллектива. </w:t>
      </w:r>
    </w:p>
    <w:p w:rsidR="00FF4CD7" w:rsidRPr="00334790" w:rsidRDefault="00FF4CD7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CD7" w:rsidRPr="00334790" w:rsidSect="00CB41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EF" w:rsidRDefault="00A048EF" w:rsidP="00334790">
      <w:pPr>
        <w:spacing w:after="0" w:line="240" w:lineRule="auto"/>
      </w:pPr>
      <w:r>
        <w:separator/>
      </w:r>
    </w:p>
  </w:endnote>
  <w:endnote w:type="continuationSeparator" w:id="0">
    <w:p w:rsidR="00A048EF" w:rsidRDefault="00A048EF" w:rsidP="0033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EF" w:rsidRDefault="00A048EF" w:rsidP="00334790">
      <w:pPr>
        <w:spacing w:after="0" w:line="240" w:lineRule="auto"/>
      </w:pPr>
      <w:r>
        <w:separator/>
      </w:r>
    </w:p>
  </w:footnote>
  <w:footnote w:type="continuationSeparator" w:id="0">
    <w:p w:rsidR="00A048EF" w:rsidRDefault="00A048EF" w:rsidP="00334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7"/>
    <w:rsid w:val="000073BF"/>
    <w:rsid w:val="00011B49"/>
    <w:rsid w:val="000127C6"/>
    <w:rsid w:val="00015A25"/>
    <w:rsid w:val="000231F3"/>
    <w:rsid w:val="00025AB8"/>
    <w:rsid w:val="0002633F"/>
    <w:rsid w:val="00030967"/>
    <w:rsid w:val="000358A6"/>
    <w:rsid w:val="0003708E"/>
    <w:rsid w:val="00054B39"/>
    <w:rsid w:val="00062D05"/>
    <w:rsid w:val="00064E85"/>
    <w:rsid w:val="0008366F"/>
    <w:rsid w:val="00095381"/>
    <w:rsid w:val="000A2E88"/>
    <w:rsid w:val="000A5CCE"/>
    <w:rsid w:val="000B5BEE"/>
    <w:rsid w:val="000E461C"/>
    <w:rsid w:val="000E66EF"/>
    <w:rsid w:val="0011023A"/>
    <w:rsid w:val="0011701D"/>
    <w:rsid w:val="00145CE0"/>
    <w:rsid w:val="00156542"/>
    <w:rsid w:val="00161847"/>
    <w:rsid w:val="001725E4"/>
    <w:rsid w:val="001808C1"/>
    <w:rsid w:val="00180BEF"/>
    <w:rsid w:val="00192937"/>
    <w:rsid w:val="00193459"/>
    <w:rsid w:val="001B5872"/>
    <w:rsid w:val="001D786C"/>
    <w:rsid w:val="001E1D33"/>
    <w:rsid w:val="001F1BA9"/>
    <w:rsid w:val="00207DC8"/>
    <w:rsid w:val="00222AFB"/>
    <w:rsid w:val="00231A1D"/>
    <w:rsid w:val="00234A32"/>
    <w:rsid w:val="00241397"/>
    <w:rsid w:val="00241D68"/>
    <w:rsid w:val="00265D67"/>
    <w:rsid w:val="00266074"/>
    <w:rsid w:val="00272EC3"/>
    <w:rsid w:val="00297641"/>
    <w:rsid w:val="002A3EA1"/>
    <w:rsid w:val="002A5DE3"/>
    <w:rsid w:val="002A7CAF"/>
    <w:rsid w:val="002B10C4"/>
    <w:rsid w:val="002B797D"/>
    <w:rsid w:val="002C522B"/>
    <w:rsid w:val="002D692C"/>
    <w:rsid w:val="002E13F1"/>
    <w:rsid w:val="002F6E34"/>
    <w:rsid w:val="00301539"/>
    <w:rsid w:val="00304199"/>
    <w:rsid w:val="00314CA2"/>
    <w:rsid w:val="00332C97"/>
    <w:rsid w:val="00334790"/>
    <w:rsid w:val="00350DE2"/>
    <w:rsid w:val="00357958"/>
    <w:rsid w:val="003653F7"/>
    <w:rsid w:val="00376601"/>
    <w:rsid w:val="003905B2"/>
    <w:rsid w:val="00395954"/>
    <w:rsid w:val="003A35C5"/>
    <w:rsid w:val="003A6C5A"/>
    <w:rsid w:val="003B1E53"/>
    <w:rsid w:val="003B2436"/>
    <w:rsid w:val="003D1C29"/>
    <w:rsid w:val="003D1D96"/>
    <w:rsid w:val="003E14F5"/>
    <w:rsid w:val="004042D7"/>
    <w:rsid w:val="00416B83"/>
    <w:rsid w:val="00416B9D"/>
    <w:rsid w:val="00453E99"/>
    <w:rsid w:val="00454B2F"/>
    <w:rsid w:val="004575BD"/>
    <w:rsid w:val="00462752"/>
    <w:rsid w:val="004630F1"/>
    <w:rsid w:val="00470E33"/>
    <w:rsid w:val="00481F47"/>
    <w:rsid w:val="00485F99"/>
    <w:rsid w:val="004A0096"/>
    <w:rsid w:val="004A3112"/>
    <w:rsid w:val="004B0C96"/>
    <w:rsid w:val="004C2C5E"/>
    <w:rsid w:val="004D5322"/>
    <w:rsid w:val="004E2C65"/>
    <w:rsid w:val="004E511C"/>
    <w:rsid w:val="004E5F9E"/>
    <w:rsid w:val="004F2346"/>
    <w:rsid w:val="00505EE3"/>
    <w:rsid w:val="00507738"/>
    <w:rsid w:val="00514D2D"/>
    <w:rsid w:val="005156AB"/>
    <w:rsid w:val="00522080"/>
    <w:rsid w:val="005402E3"/>
    <w:rsid w:val="005413EE"/>
    <w:rsid w:val="005463C5"/>
    <w:rsid w:val="00551D11"/>
    <w:rsid w:val="005539FC"/>
    <w:rsid w:val="0055719C"/>
    <w:rsid w:val="00566B3A"/>
    <w:rsid w:val="00580D02"/>
    <w:rsid w:val="005919FD"/>
    <w:rsid w:val="005A40D0"/>
    <w:rsid w:val="005B45DA"/>
    <w:rsid w:val="005C1E81"/>
    <w:rsid w:val="005C244F"/>
    <w:rsid w:val="005C2BA8"/>
    <w:rsid w:val="005D067E"/>
    <w:rsid w:val="005D2FCD"/>
    <w:rsid w:val="005F131B"/>
    <w:rsid w:val="005F5653"/>
    <w:rsid w:val="00607AFD"/>
    <w:rsid w:val="00613711"/>
    <w:rsid w:val="00616656"/>
    <w:rsid w:val="00627668"/>
    <w:rsid w:val="006362B4"/>
    <w:rsid w:val="00651959"/>
    <w:rsid w:val="00671D86"/>
    <w:rsid w:val="00693952"/>
    <w:rsid w:val="00693996"/>
    <w:rsid w:val="006B66B5"/>
    <w:rsid w:val="006B7FE4"/>
    <w:rsid w:val="006C16EF"/>
    <w:rsid w:val="006E37D6"/>
    <w:rsid w:val="006F0F07"/>
    <w:rsid w:val="006F3EEF"/>
    <w:rsid w:val="00706295"/>
    <w:rsid w:val="0071092C"/>
    <w:rsid w:val="00735026"/>
    <w:rsid w:val="00756FAD"/>
    <w:rsid w:val="0076630C"/>
    <w:rsid w:val="00771DB5"/>
    <w:rsid w:val="007844DB"/>
    <w:rsid w:val="007B59BC"/>
    <w:rsid w:val="007B6433"/>
    <w:rsid w:val="007C27B7"/>
    <w:rsid w:val="007C2B6C"/>
    <w:rsid w:val="007C6DB1"/>
    <w:rsid w:val="007D2EC8"/>
    <w:rsid w:val="007D5762"/>
    <w:rsid w:val="007E054F"/>
    <w:rsid w:val="007E34C7"/>
    <w:rsid w:val="007E4019"/>
    <w:rsid w:val="00803220"/>
    <w:rsid w:val="00810576"/>
    <w:rsid w:val="008219D7"/>
    <w:rsid w:val="008371B5"/>
    <w:rsid w:val="008523CA"/>
    <w:rsid w:val="00861EBC"/>
    <w:rsid w:val="008717C6"/>
    <w:rsid w:val="00872DEA"/>
    <w:rsid w:val="00873330"/>
    <w:rsid w:val="0089749F"/>
    <w:rsid w:val="008A5659"/>
    <w:rsid w:val="008A5A1B"/>
    <w:rsid w:val="008B51D2"/>
    <w:rsid w:val="008B721B"/>
    <w:rsid w:val="008C6967"/>
    <w:rsid w:val="008D276F"/>
    <w:rsid w:val="008F092F"/>
    <w:rsid w:val="009021B6"/>
    <w:rsid w:val="00914436"/>
    <w:rsid w:val="00923439"/>
    <w:rsid w:val="00930ED6"/>
    <w:rsid w:val="009344E2"/>
    <w:rsid w:val="00995985"/>
    <w:rsid w:val="009A3521"/>
    <w:rsid w:val="009C7705"/>
    <w:rsid w:val="009D3F71"/>
    <w:rsid w:val="009E3CCC"/>
    <w:rsid w:val="009F3BB1"/>
    <w:rsid w:val="00A048EF"/>
    <w:rsid w:val="00A13805"/>
    <w:rsid w:val="00A31DAB"/>
    <w:rsid w:val="00A449D3"/>
    <w:rsid w:val="00A51885"/>
    <w:rsid w:val="00A60439"/>
    <w:rsid w:val="00A71C70"/>
    <w:rsid w:val="00A7427D"/>
    <w:rsid w:val="00A81B2F"/>
    <w:rsid w:val="00A8215E"/>
    <w:rsid w:val="00AA480D"/>
    <w:rsid w:val="00AC5836"/>
    <w:rsid w:val="00AC70D4"/>
    <w:rsid w:val="00AD66E1"/>
    <w:rsid w:val="00B335A3"/>
    <w:rsid w:val="00B34EE0"/>
    <w:rsid w:val="00B4204D"/>
    <w:rsid w:val="00B61F82"/>
    <w:rsid w:val="00BA14D4"/>
    <w:rsid w:val="00BA27AC"/>
    <w:rsid w:val="00BC2A85"/>
    <w:rsid w:val="00BC7C4C"/>
    <w:rsid w:val="00BD7AB5"/>
    <w:rsid w:val="00BE3554"/>
    <w:rsid w:val="00BF2349"/>
    <w:rsid w:val="00C03407"/>
    <w:rsid w:val="00C0454B"/>
    <w:rsid w:val="00C05B95"/>
    <w:rsid w:val="00C14C31"/>
    <w:rsid w:val="00C2514B"/>
    <w:rsid w:val="00C3549D"/>
    <w:rsid w:val="00C37B90"/>
    <w:rsid w:val="00C40153"/>
    <w:rsid w:val="00C42FD0"/>
    <w:rsid w:val="00C46382"/>
    <w:rsid w:val="00C5052C"/>
    <w:rsid w:val="00C56415"/>
    <w:rsid w:val="00C71CD0"/>
    <w:rsid w:val="00C944E4"/>
    <w:rsid w:val="00C94C15"/>
    <w:rsid w:val="00CB418E"/>
    <w:rsid w:val="00CB700E"/>
    <w:rsid w:val="00CD6770"/>
    <w:rsid w:val="00CD69A5"/>
    <w:rsid w:val="00D039D7"/>
    <w:rsid w:val="00D07147"/>
    <w:rsid w:val="00D2381D"/>
    <w:rsid w:val="00D259CE"/>
    <w:rsid w:val="00D3104B"/>
    <w:rsid w:val="00D33DC7"/>
    <w:rsid w:val="00D4029D"/>
    <w:rsid w:val="00D40BBA"/>
    <w:rsid w:val="00D4400A"/>
    <w:rsid w:val="00D66F8E"/>
    <w:rsid w:val="00D67151"/>
    <w:rsid w:val="00D70556"/>
    <w:rsid w:val="00D71B61"/>
    <w:rsid w:val="00D76920"/>
    <w:rsid w:val="00D8629E"/>
    <w:rsid w:val="00D935E0"/>
    <w:rsid w:val="00D9495E"/>
    <w:rsid w:val="00DA6F37"/>
    <w:rsid w:val="00DB5EA6"/>
    <w:rsid w:val="00DD1B1A"/>
    <w:rsid w:val="00DD5716"/>
    <w:rsid w:val="00DD7CD9"/>
    <w:rsid w:val="00DE190A"/>
    <w:rsid w:val="00E02EDD"/>
    <w:rsid w:val="00E07FFB"/>
    <w:rsid w:val="00E17B46"/>
    <w:rsid w:val="00E25CBD"/>
    <w:rsid w:val="00E30161"/>
    <w:rsid w:val="00E30813"/>
    <w:rsid w:val="00E32B3C"/>
    <w:rsid w:val="00E370ED"/>
    <w:rsid w:val="00E43832"/>
    <w:rsid w:val="00E520F0"/>
    <w:rsid w:val="00E56D6F"/>
    <w:rsid w:val="00EF207B"/>
    <w:rsid w:val="00EF347E"/>
    <w:rsid w:val="00EF4AFC"/>
    <w:rsid w:val="00F477D9"/>
    <w:rsid w:val="00F63B44"/>
    <w:rsid w:val="00F70E04"/>
    <w:rsid w:val="00F7488B"/>
    <w:rsid w:val="00F906CA"/>
    <w:rsid w:val="00FA10BB"/>
    <w:rsid w:val="00FB5819"/>
    <w:rsid w:val="00FB5B15"/>
    <w:rsid w:val="00FD3EB6"/>
    <w:rsid w:val="00FD4062"/>
    <w:rsid w:val="00FE5E20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90"/>
  </w:style>
  <w:style w:type="paragraph" w:styleId="a7">
    <w:name w:val="footer"/>
    <w:basedOn w:val="a"/>
    <w:link w:val="a8"/>
    <w:uiPriority w:val="99"/>
    <w:unhideWhenUsed/>
    <w:rsid w:val="0033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90"/>
  </w:style>
  <w:style w:type="paragraph" w:styleId="a9">
    <w:name w:val="Balloon Text"/>
    <w:basedOn w:val="a"/>
    <w:link w:val="aa"/>
    <w:uiPriority w:val="99"/>
    <w:semiHidden/>
    <w:unhideWhenUsed/>
    <w:rsid w:val="001E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90"/>
  </w:style>
  <w:style w:type="paragraph" w:styleId="a7">
    <w:name w:val="footer"/>
    <w:basedOn w:val="a"/>
    <w:link w:val="a8"/>
    <w:uiPriority w:val="99"/>
    <w:unhideWhenUsed/>
    <w:rsid w:val="0033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90"/>
  </w:style>
  <w:style w:type="paragraph" w:styleId="a9">
    <w:name w:val="Balloon Text"/>
    <w:basedOn w:val="a"/>
    <w:link w:val="aa"/>
    <w:uiPriority w:val="99"/>
    <w:semiHidden/>
    <w:unhideWhenUsed/>
    <w:rsid w:val="001E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d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BF28-EF4B-4E00-9DC2-DC0C5972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2022-09-09T08:21:00Z</cp:lastPrinted>
  <dcterms:created xsi:type="dcterms:W3CDTF">2021-09-29T10:49:00Z</dcterms:created>
  <dcterms:modified xsi:type="dcterms:W3CDTF">2022-09-09T08:21:00Z</dcterms:modified>
</cp:coreProperties>
</file>